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AE" w:rsidRDefault="003C77AE" w:rsidP="006E6893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E1EB1">
        <w:rPr>
          <w:rFonts w:ascii="Times New Roman" w:hAnsi="Times New Roman"/>
          <w:sz w:val="28"/>
          <w:szCs w:val="28"/>
        </w:rPr>
        <w:t>‹‹УТВЕРЖДАЮ››</w:t>
      </w:r>
    </w:p>
    <w:p w:rsidR="00AE1EB1" w:rsidRPr="00AE1EB1" w:rsidRDefault="00AE1EB1" w:rsidP="006E6893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C77AE" w:rsidRDefault="003C77AE" w:rsidP="006E6893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E1EB1">
        <w:rPr>
          <w:rFonts w:ascii="Times New Roman" w:hAnsi="Times New Roman"/>
          <w:sz w:val="28"/>
          <w:szCs w:val="28"/>
        </w:rPr>
        <w:t>Ректор ИвГУ</w:t>
      </w:r>
    </w:p>
    <w:p w:rsidR="00AE1EB1" w:rsidRPr="00AE1EB1" w:rsidRDefault="00AE1EB1" w:rsidP="006E6893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C77AE" w:rsidRDefault="00AE1EB1" w:rsidP="006E689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3C77AE" w:rsidRPr="00AE1EB1">
        <w:rPr>
          <w:rFonts w:ascii="Times New Roman" w:hAnsi="Times New Roman"/>
          <w:sz w:val="28"/>
          <w:szCs w:val="28"/>
        </w:rPr>
        <w:t>___________</w:t>
      </w:r>
      <w:r w:rsidRPr="00AE1EB1">
        <w:rPr>
          <w:rFonts w:ascii="Times New Roman" w:hAnsi="Times New Roman"/>
          <w:sz w:val="28"/>
          <w:szCs w:val="28"/>
        </w:rPr>
        <w:t>А. </w:t>
      </w:r>
      <w:r w:rsidR="003C77AE" w:rsidRPr="00AE1EB1">
        <w:rPr>
          <w:rFonts w:ascii="Times New Roman" w:hAnsi="Times New Roman"/>
          <w:sz w:val="28"/>
          <w:szCs w:val="28"/>
        </w:rPr>
        <w:t>А.</w:t>
      </w:r>
      <w:r w:rsidRPr="00AE1EB1">
        <w:rPr>
          <w:rFonts w:ascii="Times New Roman" w:hAnsi="Times New Roman"/>
          <w:sz w:val="28"/>
          <w:szCs w:val="28"/>
        </w:rPr>
        <w:t> </w:t>
      </w:r>
      <w:r w:rsidR="003C77AE" w:rsidRPr="00AE1EB1">
        <w:rPr>
          <w:rFonts w:ascii="Times New Roman" w:hAnsi="Times New Roman"/>
          <w:sz w:val="28"/>
          <w:szCs w:val="28"/>
        </w:rPr>
        <w:t xml:space="preserve">Малыгин </w:t>
      </w:r>
    </w:p>
    <w:p w:rsidR="00AE1EB1" w:rsidRPr="00AE1EB1" w:rsidRDefault="00AE1EB1" w:rsidP="006E689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C77AE" w:rsidRPr="00AE1EB1" w:rsidRDefault="003C77AE" w:rsidP="006E689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E1EB1">
        <w:rPr>
          <w:rFonts w:ascii="Times New Roman" w:hAnsi="Times New Roman"/>
          <w:sz w:val="28"/>
          <w:szCs w:val="28"/>
        </w:rPr>
        <w:t>‹‹___››____________2024 год</w:t>
      </w:r>
    </w:p>
    <w:p w:rsidR="003C77AE" w:rsidRPr="003C77AE" w:rsidRDefault="003C77AE" w:rsidP="006E6893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3C77AE" w:rsidRDefault="003C77AE" w:rsidP="006E6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7AE" w:rsidRPr="003C77AE" w:rsidRDefault="003C77AE" w:rsidP="006E689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C77AE">
        <w:rPr>
          <w:rFonts w:ascii="Times New Roman" w:hAnsi="Times New Roman"/>
          <w:b/>
          <w:caps/>
          <w:sz w:val="28"/>
          <w:szCs w:val="28"/>
        </w:rPr>
        <w:t>П</w:t>
      </w:r>
      <w:r w:rsidR="00430833" w:rsidRPr="003C77AE">
        <w:rPr>
          <w:rFonts w:ascii="Times New Roman" w:hAnsi="Times New Roman"/>
          <w:b/>
          <w:caps/>
          <w:sz w:val="28"/>
          <w:szCs w:val="28"/>
        </w:rPr>
        <w:t>оложение</w:t>
      </w:r>
    </w:p>
    <w:p w:rsidR="00430833" w:rsidRPr="00727C58" w:rsidRDefault="00430833" w:rsidP="006E6893">
      <w:pPr>
        <w:spacing w:after="0" w:line="240" w:lineRule="auto"/>
        <w:jc w:val="center"/>
      </w:pPr>
      <w:r w:rsidRPr="00727C58">
        <w:rPr>
          <w:rFonts w:ascii="Times New Roman" w:hAnsi="Times New Roman"/>
          <w:b/>
          <w:sz w:val="28"/>
          <w:szCs w:val="28"/>
        </w:rPr>
        <w:t>о вузовском конкурсе для школьников и студентов СПО «Калейдоскоп общественной жизни», эссе на социально значимую тему</w:t>
      </w:r>
    </w:p>
    <w:p w:rsidR="00A31476" w:rsidRDefault="00A31476" w:rsidP="006E68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77A" w:rsidRPr="00BE40F3" w:rsidRDefault="000F377A" w:rsidP="006E68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0F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E6893" w:rsidRDefault="00E15A03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6E6893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проведения конкурса для абитуриентов </w:t>
      </w:r>
      <w:r w:rsidR="006E6893" w:rsidRPr="000F377A">
        <w:rPr>
          <w:rFonts w:ascii="Times New Roman" w:hAnsi="Times New Roman"/>
          <w:sz w:val="28"/>
          <w:szCs w:val="28"/>
        </w:rPr>
        <w:t>«</w:t>
      </w:r>
      <w:r w:rsidR="006E6893" w:rsidRPr="006E6893">
        <w:rPr>
          <w:rFonts w:ascii="Times New Roman" w:hAnsi="Times New Roman"/>
          <w:sz w:val="28"/>
          <w:szCs w:val="28"/>
        </w:rPr>
        <w:t>Калейдоскоп общественной жизни</w:t>
      </w:r>
      <w:r w:rsidR="006E6893" w:rsidRPr="000F377A">
        <w:rPr>
          <w:rFonts w:ascii="Times New Roman" w:hAnsi="Times New Roman"/>
          <w:sz w:val="28"/>
          <w:szCs w:val="28"/>
        </w:rPr>
        <w:t>»</w:t>
      </w:r>
      <w:r w:rsidR="006E6893">
        <w:rPr>
          <w:rFonts w:ascii="Times New Roman" w:hAnsi="Times New Roman"/>
          <w:sz w:val="28"/>
          <w:szCs w:val="28"/>
        </w:rPr>
        <w:t>.</w:t>
      </w:r>
    </w:p>
    <w:p w:rsidR="006E6893" w:rsidRDefault="00E15A03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6E6893">
        <w:rPr>
          <w:rFonts w:ascii="Times New Roman" w:hAnsi="Times New Roman"/>
          <w:sz w:val="28"/>
          <w:szCs w:val="28"/>
        </w:rPr>
        <w:t xml:space="preserve">Организатором конкурса является федеральное государственное бюджетное образовательное учреждение высшего образования </w:t>
      </w:r>
      <w:r w:rsidR="006E6893" w:rsidRPr="000F377A">
        <w:rPr>
          <w:rFonts w:ascii="Times New Roman" w:hAnsi="Times New Roman"/>
          <w:sz w:val="28"/>
          <w:szCs w:val="28"/>
        </w:rPr>
        <w:t>«</w:t>
      </w:r>
      <w:r w:rsidR="006E6893">
        <w:rPr>
          <w:rFonts w:ascii="Times New Roman" w:hAnsi="Times New Roman"/>
          <w:sz w:val="28"/>
          <w:szCs w:val="28"/>
        </w:rPr>
        <w:t>Ивановский государственный университет</w:t>
      </w:r>
      <w:r w:rsidR="006E6893" w:rsidRPr="000F377A">
        <w:rPr>
          <w:rFonts w:ascii="Times New Roman" w:hAnsi="Times New Roman"/>
          <w:sz w:val="28"/>
          <w:szCs w:val="28"/>
        </w:rPr>
        <w:t>»</w:t>
      </w:r>
      <w:r w:rsidR="006E6893">
        <w:rPr>
          <w:rFonts w:ascii="Times New Roman" w:hAnsi="Times New Roman"/>
          <w:sz w:val="28"/>
          <w:szCs w:val="28"/>
        </w:rPr>
        <w:t xml:space="preserve">, кафедра социологии, социальной работы и управления персоналом. </w:t>
      </w:r>
    </w:p>
    <w:p w:rsidR="006E6893" w:rsidRDefault="00E15A03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="006E6893">
        <w:rPr>
          <w:rFonts w:ascii="Times New Roman" w:hAnsi="Times New Roman"/>
          <w:sz w:val="28"/>
          <w:szCs w:val="28"/>
        </w:rPr>
        <w:t xml:space="preserve">В конкурсе могут принимать участие </w:t>
      </w:r>
      <w:r w:rsidR="006E6893" w:rsidRPr="000F377A">
        <w:rPr>
          <w:rFonts w:ascii="Times New Roman" w:hAnsi="Times New Roman"/>
          <w:sz w:val="28"/>
          <w:szCs w:val="28"/>
        </w:rPr>
        <w:t>учащи</w:t>
      </w:r>
      <w:r w:rsidR="006E6893">
        <w:rPr>
          <w:rFonts w:ascii="Times New Roman" w:hAnsi="Times New Roman"/>
          <w:sz w:val="28"/>
          <w:szCs w:val="28"/>
        </w:rPr>
        <w:t>еся</w:t>
      </w:r>
      <w:r w:rsidR="006E6893" w:rsidRPr="000F377A">
        <w:rPr>
          <w:rFonts w:ascii="Times New Roman" w:hAnsi="Times New Roman"/>
          <w:sz w:val="28"/>
          <w:szCs w:val="28"/>
        </w:rPr>
        <w:t xml:space="preserve"> 11 классов общеобразовательных учреждений и студент</w:t>
      </w:r>
      <w:r w:rsidR="006E6893">
        <w:rPr>
          <w:rFonts w:ascii="Times New Roman" w:hAnsi="Times New Roman"/>
          <w:sz w:val="28"/>
          <w:szCs w:val="28"/>
        </w:rPr>
        <w:t>ы</w:t>
      </w:r>
      <w:r w:rsidR="006E6893" w:rsidRPr="000F377A">
        <w:rPr>
          <w:rFonts w:ascii="Times New Roman" w:hAnsi="Times New Roman"/>
          <w:sz w:val="28"/>
          <w:szCs w:val="28"/>
        </w:rPr>
        <w:t xml:space="preserve"> выпускн</w:t>
      </w:r>
      <w:r w:rsidR="005F6F47">
        <w:rPr>
          <w:rFonts w:ascii="Times New Roman" w:hAnsi="Times New Roman"/>
          <w:sz w:val="28"/>
          <w:szCs w:val="28"/>
        </w:rPr>
        <w:t>ого</w:t>
      </w:r>
      <w:r w:rsidR="006E6893" w:rsidRPr="000F377A">
        <w:rPr>
          <w:rFonts w:ascii="Times New Roman" w:hAnsi="Times New Roman"/>
          <w:sz w:val="28"/>
          <w:szCs w:val="28"/>
        </w:rPr>
        <w:t xml:space="preserve"> курс</w:t>
      </w:r>
      <w:r w:rsidR="005F6F47">
        <w:rPr>
          <w:rFonts w:ascii="Times New Roman" w:hAnsi="Times New Roman"/>
          <w:sz w:val="28"/>
          <w:szCs w:val="28"/>
        </w:rPr>
        <w:t>а</w:t>
      </w:r>
      <w:r w:rsidR="006E6893" w:rsidRPr="000F377A">
        <w:rPr>
          <w:rFonts w:ascii="Times New Roman" w:hAnsi="Times New Roman"/>
          <w:sz w:val="28"/>
          <w:szCs w:val="28"/>
        </w:rPr>
        <w:t xml:space="preserve"> учреждений среднего профессионального образования (далее СПО</w:t>
      </w:r>
      <w:r w:rsidR="006E6893">
        <w:rPr>
          <w:rFonts w:ascii="Times New Roman" w:hAnsi="Times New Roman"/>
          <w:sz w:val="28"/>
          <w:szCs w:val="28"/>
        </w:rPr>
        <w:t>).</w:t>
      </w:r>
    </w:p>
    <w:p w:rsidR="00EE2F73" w:rsidRPr="000F377A" w:rsidRDefault="00E15A03" w:rsidP="00EE2F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="00EE2F73" w:rsidRPr="00EE2F73">
        <w:rPr>
          <w:rFonts w:ascii="Times New Roman" w:hAnsi="Times New Roman"/>
          <w:sz w:val="28"/>
          <w:szCs w:val="28"/>
        </w:rPr>
        <w:t>Цель проведения конкурса «Калейдоскоп общественной жизни» – повышение уровня информированности школьников и студентов СПО о направлениях подготовки 39.03.01 Социология («Социология социальных процессов») и 39.03.02 Социальная работа («Социальная работа и социальное проектирование») и формирование мотивации поступления у учащихся и студентов на направления подготовки.</w:t>
      </w:r>
    </w:p>
    <w:p w:rsidR="00EE2F73" w:rsidRPr="000F377A" w:rsidRDefault="00E15A03" w:rsidP="00EE2F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r w:rsidR="00EE2F73" w:rsidRPr="000F377A">
        <w:rPr>
          <w:rFonts w:ascii="Times New Roman" w:hAnsi="Times New Roman"/>
          <w:sz w:val="28"/>
          <w:szCs w:val="28"/>
        </w:rPr>
        <w:t xml:space="preserve">Основными </w:t>
      </w:r>
      <w:r w:rsidR="00EE2F73" w:rsidRPr="00EE2F73">
        <w:rPr>
          <w:rFonts w:ascii="Times New Roman" w:hAnsi="Times New Roman"/>
          <w:sz w:val="28"/>
          <w:szCs w:val="28"/>
        </w:rPr>
        <w:t>задачами</w:t>
      </w:r>
      <w:r w:rsidR="00EE2F73" w:rsidRPr="000F377A">
        <w:rPr>
          <w:rFonts w:ascii="Times New Roman" w:hAnsi="Times New Roman"/>
          <w:sz w:val="28"/>
          <w:szCs w:val="28"/>
        </w:rPr>
        <w:t xml:space="preserve"> конкурса являются:</w:t>
      </w:r>
    </w:p>
    <w:p w:rsidR="00EE2F73" w:rsidRPr="00EE2F73" w:rsidRDefault="00EE2F73" w:rsidP="00E15A03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2F73">
        <w:rPr>
          <w:rFonts w:ascii="Times New Roman" w:hAnsi="Times New Roman"/>
          <w:sz w:val="28"/>
          <w:szCs w:val="28"/>
        </w:rPr>
        <w:t>повышение информированности школьников, студентов СПО, педагогов, руководителей образовательных организаций и родителей о направлениях подготовки 39.03.01 Социология и 39.03.02 Социальная работа в ИвГУ;</w:t>
      </w:r>
    </w:p>
    <w:p w:rsidR="00EE2F73" w:rsidRPr="00EE2F73" w:rsidRDefault="00EE2F73" w:rsidP="00E15A03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2F73">
        <w:rPr>
          <w:rFonts w:ascii="Times New Roman" w:hAnsi="Times New Roman"/>
          <w:sz w:val="28"/>
          <w:szCs w:val="28"/>
        </w:rPr>
        <w:t>развитие креативного мышления современного старшеклассника и студента СПО;</w:t>
      </w:r>
    </w:p>
    <w:p w:rsidR="00EE2F73" w:rsidRPr="00EE2F73" w:rsidRDefault="00EE2F73" w:rsidP="00E15A03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2F73">
        <w:rPr>
          <w:rFonts w:ascii="Times New Roman" w:hAnsi="Times New Roman"/>
          <w:sz w:val="28"/>
          <w:szCs w:val="28"/>
        </w:rPr>
        <w:t>создание позитивного образа указанных направлений подготовки;</w:t>
      </w:r>
    </w:p>
    <w:p w:rsidR="00EE2F73" w:rsidRPr="00EE2F73" w:rsidRDefault="00EE2F73" w:rsidP="00E15A03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2F73">
        <w:rPr>
          <w:rFonts w:ascii="Times New Roman" w:hAnsi="Times New Roman"/>
          <w:sz w:val="28"/>
          <w:szCs w:val="28"/>
        </w:rPr>
        <w:t>реализация личностного подхода при работе с абитуриентом;</w:t>
      </w:r>
    </w:p>
    <w:p w:rsidR="00EE2F73" w:rsidRDefault="00EE2F73" w:rsidP="00E15A03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5FE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мулирование интереса к профессиям: </w:t>
      </w:r>
      <w:r w:rsidRPr="00075FE2">
        <w:rPr>
          <w:rFonts w:ascii="Times New Roman" w:hAnsi="Times New Roman"/>
          <w:sz w:val="28"/>
          <w:szCs w:val="28"/>
        </w:rPr>
        <w:t>социолог</w:t>
      </w:r>
      <w:r>
        <w:rPr>
          <w:rFonts w:ascii="Times New Roman" w:hAnsi="Times New Roman"/>
          <w:sz w:val="28"/>
          <w:szCs w:val="28"/>
        </w:rPr>
        <w:t xml:space="preserve"> и специалист по социальной работе и методам их</w:t>
      </w:r>
      <w:r w:rsidRPr="00075FE2">
        <w:rPr>
          <w:rFonts w:ascii="Times New Roman" w:hAnsi="Times New Roman"/>
          <w:sz w:val="28"/>
          <w:szCs w:val="28"/>
        </w:rPr>
        <w:t xml:space="preserve"> работы. </w:t>
      </w:r>
    </w:p>
    <w:p w:rsidR="00503C5B" w:rsidRDefault="00E15A03" w:rsidP="005F33C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</w:t>
      </w:r>
      <w:r w:rsidR="00503C5B">
        <w:rPr>
          <w:rFonts w:ascii="Times New Roman" w:hAnsi="Times New Roman"/>
          <w:sz w:val="28"/>
          <w:szCs w:val="28"/>
        </w:rPr>
        <w:t>Конкурс предполагает оценивание эссе участников по заданной тематике.</w:t>
      </w:r>
    </w:p>
    <w:p w:rsidR="00EE2F73" w:rsidRDefault="00EE2F73" w:rsidP="00503C5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2F73">
        <w:rPr>
          <w:rFonts w:ascii="Times New Roman" w:hAnsi="Times New Roman"/>
          <w:sz w:val="28"/>
          <w:szCs w:val="28"/>
        </w:rPr>
        <w:t>1.</w:t>
      </w:r>
      <w:r w:rsidR="00503C5B">
        <w:rPr>
          <w:rFonts w:ascii="Times New Roman" w:hAnsi="Times New Roman"/>
          <w:sz w:val="28"/>
          <w:szCs w:val="28"/>
        </w:rPr>
        <w:t>7</w:t>
      </w:r>
      <w:r w:rsidR="00E15A03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По итогам конкурса определяются победители, призеры и участники, получающие дополнительные баллы при поступлении на </w:t>
      </w:r>
      <w:r w:rsidRPr="00EE2F73">
        <w:rPr>
          <w:rFonts w:ascii="Times New Roman" w:hAnsi="Times New Roman"/>
          <w:sz w:val="28"/>
          <w:szCs w:val="28"/>
        </w:rPr>
        <w:lastRenderedPageBreak/>
        <w:t>направлени</w:t>
      </w:r>
      <w:r>
        <w:rPr>
          <w:rFonts w:ascii="Times New Roman" w:hAnsi="Times New Roman"/>
          <w:sz w:val="28"/>
          <w:szCs w:val="28"/>
        </w:rPr>
        <w:t>я</w:t>
      </w:r>
      <w:r w:rsidRPr="00EE2F73">
        <w:rPr>
          <w:rFonts w:ascii="Times New Roman" w:hAnsi="Times New Roman"/>
          <w:sz w:val="28"/>
          <w:szCs w:val="28"/>
        </w:rPr>
        <w:t xml:space="preserve"> подготовки 39.03.01 Социология и 39.03.02 Социальная работа в ИвГУ</w:t>
      </w:r>
      <w:r>
        <w:rPr>
          <w:rFonts w:ascii="Times New Roman" w:hAnsi="Times New Roman"/>
          <w:sz w:val="28"/>
          <w:szCs w:val="28"/>
        </w:rPr>
        <w:t>.</w:t>
      </w:r>
      <w:r w:rsidR="00E6153D">
        <w:rPr>
          <w:rFonts w:ascii="Times New Roman" w:hAnsi="Times New Roman"/>
          <w:sz w:val="28"/>
          <w:szCs w:val="28"/>
        </w:rPr>
        <w:t xml:space="preserve"> Статус «Участник Конкурса» дает 1 балл, «Призёр Конкурса» – 2 балла, «Победитель Конкурса» – 3 балла в зачет общей суммы баллов абитуриента. </w:t>
      </w:r>
    </w:p>
    <w:p w:rsidR="00EE2F73" w:rsidRDefault="00503C5B" w:rsidP="00EE2F7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E15A03">
        <w:rPr>
          <w:rFonts w:ascii="Times New Roman" w:hAnsi="Times New Roman"/>
          <w:sz w:val="28"/>
          <w:szCs w:val="28"/>
        </w:rPr>
        <w:t>. </w:t>
      </w:r>
      <w:r w:rsidR="00EE2F73">
        <w:rPr>
          <w:rFonts w:ascii="Times New Roman" w:hAnsi="Times New Roman"/>
          <w:sz w:val="28"/>
          <w:szCs w:val="28"/>
        </w:rPr>
        <w:t xml:space="preserve">К рассмотрению и оценке в Конкурсе допускаются поданные в срок заявки и материалы, содержание которых </w:t>
      </w:r>
      <w:r>
        <w:rPr>
          <w:rFonts w:ascii="Times New Roman" w:hAnsi="Times New Roman"/>
          <w:sz w:val="28"/>
          <w:szCs w:val="28"/>
        </w:rPr>
        <w:t xml:space="preserve">соответствует утвержденным темам. Работы, выполненные с нарушением сроков, к участию в конкурсе не допускаются. </w:t>
      </w:r>
    </w:p>
    <w:p w:rsidR="00503C5B" w:rsidRDefault="00E15A03" w:rsidP="00EE2F7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1.9. </w:t>
      </w:r>
      <w:r w:rsidR="00503C5B">
        <w:rPr>
          <w:rFonts w:ascii="Times New Roman" w:hAnsi="Times New Roman"/>
          <w:sz w:val="28"/>
          <w:szCs w:val="28"/>
        </w:rPr>
        <w:t>Информация о кон</w:t>
      </w:r>
      <w:r w:rsidR="00AE1EB1">
        <w:rPr>
          <w:rFonts w:ascii="Times New Roman" w:hAnsi="Times New Roman"/>
          <w:sz w:val="28"/>
          <w:szCs w:val="28"/>
        </w:rPr>
        <w:t>курсе размещается на сайте ИвГУ.</w:t>
      </w:r>
    </w:p>
    <w:p w:rsidR="008047B6" w:rsidRDefault="008047B6" w:rsidP="008047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</w:t>
      </w:r>
      <w:r w:rsidR="00E15A0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Результаты Конкурса действительны для прием</w:t>
      </w:r>
      <w:r w:rsidR="005F33C7">
        <w:rPr>
          <w:rFonts w:ascii="Times New Roman" w:hAnsi="Times New Roman"/>
          <w:sz w:val="28"/>
          <w:szCs w:val="28"/>
        </w:rPr>
        <w:t>ной кампании ИвГУ 2024 г</w:t>
      </w:r>
      <w:r>
        <w:rPr>
          <w:rFonts w:ascii="Times New Roman" w:hAnsi="Times New Roman"/>
          <w:sz w:val="28"/>
          <w:szCs w:val="28"/>
        </w:rPr>
        <w:t>.</w:t>
      </w:r>
    </w:p>
    <w:p w:rsidR="008047B6" w:rsidRPr="00EE2F73" w:rsidRDefault="008047B6" w:rsidP="00EE2F7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5FE2" w:rsidRPr="00BE40F3" w:rsidRDefault="00503C5B" w:rsidP="00503C5B">
      <w:pPr>
        <w:pStyle w:val="a3"/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075FE2" w:rsidRPr="00BE40F3">
        <w:rPr>
          <w:rFonts w:ascii="Times New Roman" w:hAnsi="Times New Roman"/>
          <w:b/>
          <w:sz w:val="28"/>
          <w:szCs w:val="28"/>
        </w:rPr>
        <w:t>Сроки проведения конкурса</w:t>
      </w:r>
    </w:p>
    <w:p w:rsidR="00503C5B" w:rsidRDefault="00503C5B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E15A0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Орг</w:t>
      </w:r>
      <w:r w:rsidR="005F33C7">
        <w:rPr>
          <w:rFonts w:ascii="Times New Roman" w:hAnsi="Times New Roman"/>
          <w:sz w:val="28"/>
          <w:szCs w:val="28"/>
        </w:rPr>
        <w:t>анизационный этап проводится с 15</w:t>
      </w:r>
      <w:r>
        <w:rPr>
          <w:rFonts w:ascii="Times New Roman" w:hAnsi="Times New Roman"/>
          <w:sz w:val="28"/>
          <w:szCs w:val="28"/>
        </w:rPr>
        <w:t xml:space="preserve"> апреля по </w:t>
      </w:r>
      <w:r w:rsidR="005F33C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5F33C7">
        <w:rPr>
          <w:rFonts w:ascii="Times New Roman" w:hAnsi="Times New Roman"/>
          <w:sz w:val="28"/>
          <w:szCs w:val="28"/>
        </w:rPr>
        <w:t xml:space="preserve">мая </w:t>
      </w:r>
      <w:r>
        <w:rPr>
          <w:rFonts w:ascii="Times New Roman" w:hAnsi="Times New Roman"/>
          <w:sz w:val="28"/>
          <w:szCs w:val="28"/>
        </w:rPr>
        <w:t xml:space="preserve"> 2024 года.</w:t>
      </w:r>
      <w:r w:rsidR="005F33C7">
        <w:rPr>
          <w:rFonts w:ascii="Times New Roman" w:hAnsi="Times New Roman"/>
          <w:sz w:val="28"/>
          <w:szCs w:val="28"/>
        </w:rPr>
        <w:t xml:space="preserve"> </w:t>
      </w:r>
      <w:r w:rsidR="005F33C7" w:rsidRPr="00E15A03">
        <w:rPr>
          <w:rFonts w:ascii="Times New Roman" w:hAnsi="Times New Roman"/>
          <w:sz w:val="28"/>
          <w:szCs w:val="28"/>
        </w:rPr>
        <w:t>Организационный этап</w:t>
      </w:r>
      <w:r w:rsidR="005F33C7">
        <w:rPr>
          <w:rFonts w:ascii="Times New Roman" w:hAnsi="Times New Roman"/>
          <w:sz w:val="28"/>
          <w:szCs w:val="28"/>
        </w:rPr>
        <w:t xml:space="preserve"> включает предоставление конкурсных материалов (эссе и заявки) в электронном варианте по адресу:  </w:t>
      </w:r>
      <w:r w:rsidR="005F33C7" w:rsidRPr="00E6153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kssrup@ivanovo.ac.ru</w:t>
      </w:r>
    </w:p>
    <w:p w:rsidR="00E15A03" w:rsidRPr="00E95AEE" w:rsidRDefault="00503C5B" w:rsidP="00E15A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2.2.</w:t>
      </w:r>
      <w:r w:rsidR="00E15A03">
        <w:rPr>
          <w:rFonts w:ascii="Times New Roman" w:hAnsi="Times New Roman"/>
          <w:sz w:val="28"/>
          <w:szCs w:val="28"/>
        </w:rPr>
        <w:t> </w:t>
      </w:r>
      <w:r w:rsidR="00E95AEE">
        <w:rPr>
          <w:rFonts w:ascii="Times New Roman" w:hAnsi="Times New Roman"/>
          <w:sz w:val="28"/>
          <w:szCs w:val="28"/>
        </w:rPr>
        <w:t xml:space="preserve">Отборочный этап проводится с </w:t>
      </w:r>
      <w:r w:rsidR="005F33C7">
        <w:rPr>
          <w:rFonts w:ascii="Times New Roman" w:hAnsi="Times New Roman"/>
          <w:sz w:val="28"/>
          <w:szCs w:val="28"/>
        </w:rPr>
        <w:t>11</w:t>
      </w:r>
      <w:r w:rsidR="00E95AEE">
        <w:rPr>
          <w:rFonts w:ascii="Times New Roman" w:hAnsi="Times New Roman"/>
          <w:sz w:val="28"/>
          <w:szCs w:val="28"/>
        </w:rPr>
        <w:t xml:space="preserve"> мая по </w:t>
      </w:r>
      <w:r w:rsidR="005F33C7">
        <w:rPr>
          <w:rFonts w:ascii="Times New Roman" w:hAnsi="Times New Roman"/>
          <w:sz w:val="28"/>
          <w:szCs w:val="28"/>
        </w:rPr>
        <w:t>26</w:t>
      </w:r>
      <w:r w:rsidR="00E95AEE">
        <w:rPr>
          <w:rFonts w:ascii="Times New Roman" w:hAnsi="Times New Roman"/>
          <w:sz w:val="28"/>
          <w:szCs w:val="28"/>
        </w:rPr>
        <w:t xml:space="preserve"> мая 2024 года.</w:t>
      </w:r>
      <w:r w:rsidR="005F33C7">
        <w:rPr>
          <w:rFonts w:ascii="Times New Roman" w:hAnsi="Times New Roman"/>
          <w:sz w:val="28"/>
          <w:szCs w:val="28"/>
        </w:rPr>
        <w:t xml:space="preserve"> </w:t>
      </w:r>
      <w:r w:rsidR="00E15A03" w:rsidRPr="00E15A03">
        <w:rPr>
          <w:rFonts w:ascii="Times New Roman" w:hAnsi="Times New Roman"/>
          <w:sz w:val="28"/>
          <w:szCs w:val="28"/>
          <w:shd w:val="clear" w:color="auto" w:fill="FFFFFF"/>
        </w:rPr>
        <w:t>Отборочный этап</w:t>
      </w:r>
      <w:r w:rsidR="00E15A03"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включает: </w:t>
      </w:r>
      <w:r w:rsidR="00E15A03">
        <w:rPr>
          <w:rFonts w:ascii="Times New Roman" w:hAnsi="Times New Roman"/>
          <w:sz w:val="28"/>
          <w:szCs w:val="28"/>
        </w:rPr>
        <w:t>экспертизу конкурсных материалов,</w:t>
      </w:r>
      <w:r w:rsidR="005F33C7">
        <w:rPr>
          <w:rFonts w:ascii="Times New Roman" w:hAnsi="Times New Roman"/>
          <w:sz w:val="28"/>
          <w:szCs w:val="28"/>
        </w:rPr>
        <w:t xml:space="preserve"> </w:t>
      </w:r>
      <w:r w:rsidR="005400BA">
        <w:rPr>
          <w:rFonts w:ascii="Times New Roman" w:hAnsi="Times New Roman"/>
          <w:sz w:val="28"/>
          <w:szCs w:val="28"/>
          <w:shd w:val="clear" w:color="auto" w:fill="FFFFFF"/>
        </w:rPr>
        <w:t>определение статусов участника, призера и победителя конкурса</w:t>
      </w:r>
      <w:r w:rsidR="00E15A0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95AEE" w:rsidRDefault="00E15A03" w:rsidP="00E15A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 w:rsidR="00E95AEE">
        <w:rPr>
          <w:rFonts w:ascii="Times New Roman" w:hAnsi="Times New Roman"/>
          <w:sz w:val="28"/>
          <w:szCs w:val="28"/>
        </w:rPr>
        <w:t xml:space="preserve">Заключительный этап проводится с </w:t>
      </w:r>
      <w:r w:rsidR="005F33C7">
        <w:rPr>
          <w:rFonts w:ascii="Times New Roman" w:hAnsi="Times New Roman"/>
          <w:sz w:val="28"/>
          <w:szCs w:val="28"/>
        </w:rPr>
        <w:t>27 мая по 31</w:t>
      </w:r>
      <w:r w:rsidR="00E95AEE">
        <w:rPr>
          <w:rFonts w:ascii="Times New Roman" w:hAnsi="Times New Roman"/>
          <w:sz w:val="28"/>
          <w:szCs w:val="28"/>
        </w:rPr>
        <w:t xml:space="preserve"> мая </w:t>
      </w:r>
      <w:r w:rsidR="00503C5B">
        <w:rPr>
          <w:rFonts w:ascii="Times New Roman" w:hAnsi="Times New Roman"/>
          <w:sz w:val="28"/>
          <w:szCs w:val="28"/>
        </w:rPr>
        <w:t>2024 года.</w:t>
      </w:r>
      <w:r w:rsidR="005F33C7">
        <w:rPr>
          <w:rFonts w:ascii="Times New Roman" w:hAnsi="Times New Roman"/>
          <w:sz w:val="28"/>
          <w:szCs w:val="28"/>
        </w:rPr>
        <w:t xml:space="preserve"> </w:t>
      </w:r>
      <w:r w:rsidR="00E95AEE" w:rsidRPr="00E15A03">
        <w:rPr>
          <w:rFonts w:ascii="Times New Roman" w:hAnsi="Times New Roman"/>
          <w:sz w:val="28"/>
          <w:szCs w:val="28"/>
        </w:rPr>
        <w:t>Заключительный этап</w:t>
      </w:r>
      <w:r w:rsidR="00E95AEE">
        <w:rPr>
          <w:rFonts w:ascii="Times New Roman" w:hAnsi="Times New Roman"/>
          <w:sz w:val="28"/>
          <w:szCs w:val="28"/>
        </w:rPr>
        <w:t xml:space="preserve"> включает: размещение на сайте ИвГУ списка, состоящего из победителей, призеров и участников для каждого направления подготовки; вручение дипломов победителей и призеров, сертификатов участников конкурса. </w:t>
      </w:r>
    </w:p>
    <w:p w:rsidR="00E95AEE" w:rsidRPr="00E15A03" w:rsidRDefault="00E95AEE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A03">
        <w:rPr>
          <w:rFonts w:ascii="Times New Roman" w:hAnsi="Times New Roman"/>
          <w:sz w:val="28"/>
          <w:szCs w:val="28"/>
        </w:rPr>
        <w:t xml:space="preserve">Координатор информирует победителей о результатах конкурса по электронной почте. </w:t>
      </w:r>
    </w:p>
    <w:p w:rsidR="00E95AEE" w:rsidRDefault="00E95AEE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AEE" w:rsidRPr="00E95AEE" w:rsidRDefault="00E95AEE" w:rsidP="00E95AE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5AEE">
        <w:rPr>
          <w:rFonts w:ascii="Times New Roman" w:hAnsi="Times New Roman"/>
          <w:b/>
          <w:sz w:val="28"/>
          <w:szCs w:val="28"/>
        </w:rPr>
        <w:t>3.Порядок организации и проведения конкурса</w:t>
      </w:r>
    </w:p>
    <w:p w:rsidR="00E95AEE" w:rsidRDefault="00CF742D" w:rsidP="00E95A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42D">
        <w:rPr>
          <w:rFonts w:ascii="Times New Roman" w:hAnsi="Times New Roman"/>
          <w:sz w:val="28"/>
          <w:szCs w:val="28"/>
        </w:rPr>
        <w:t>3.1.</w:t>
      </w:r>
      <w:r w:rsidR="002810F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 конкурс участники представляют:</w:t>
      </w:r>
    </w:p>
    <w:p w:rsidR="00CF742D" w:rsidRDefault="00CF742D" w:rsidP="00E95A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заявку участника в электронном виде в редакторе </w:t>
      </w:r>
      <w:r>
        <w:rPr>
          <w:rFonts w:ascii="Times New Roman" w:hAnsi="Times New Roman"/>
          <w:sz w:val="28"/>
          <w:szCs w:val="28"/>
          <w:lang w:val="en-US"/>
        </w:rPr>
        <w:t>MicrosoftWord</w:t>
      </w:r>
      <w:r>
        <w:rPr>
          <w:rFonts w:ascii="Times New Roman" w:hAnsi="Times New Roman"/>
          <w:sz w:val="28"/>
          <w:szCs w:val="28"/>
        </w:rPr>
        <w:t xml:space="preserve">. Документ необходимо назвать в формате </w:t>
      </w:r>
      <w:r w:rsidR="005F33C7">
        <w:rPr>
          <w:rFonts w:ascii="Times New Roman" w:hAnsi="Times New Roman"/>
          <w:sz w:val="28"/>
          <w:szCs w:val="28"/>
        </w:rPr>
        <w:t xml:space="preserve">Заявка_ФИО (Приложение 1); </w:t>
      </w:r>
    </w:p>
    <w:p w:rsidR="005400BA" w:rsidRDefault="00CF742D" w:rsidP="005400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эссе на одну из обозначенных тем в редакторе </w:t>
      </w:r>
      <w:r>
        <w:rPr>
          <w:rFonts w:ascii="Times New Roman" w:hAnsi="Times New Roman"/>
          <w:sz w:val="28"/>
          <w:szCs w:val="28"/>
          <w:lang w:val="en-US"/>
        </w:rPr>
        <w:t>MicrosoftWord</w:t>
      </w:r>
      <w:r>
        <w:rPr>
          <w:rFonts w:ascii="Times New Roman" w:hAnsi="Times New Roman"/>
          <w:sz w:val="28"/>
          <w:szCs w:val="28"/>
        </w:rPr>
        <w:t>. Документ необхо</w:t>
      </w:r>
      <w:r w:rsidR="005400BA">
        <w:rPr>
          <w:rFonts w:ascii="Times New Roman" w:hAnsi="Times New Roman"/>
          <w:sz w:val="28"/>
          <w:szCs w:val="28"/>
        </w:rPr>
        <w:t xml:space="preserve">димо назвать в формате Эссе_ФИО </w:t>
      </w:r>
      <w:r w:rsidR="005400BA">
        <w:rPr>
          <w:rFonts w:ascii="Times New Roman" w:hAnsi="Times New Roman"/>
          <w:sz w:val="28"/>
          <w:szCs w:val="28"/>
          <w:shd w:val="clear" w:color="auto" w:fill="FFFFFF"/>
        </w:rPr>
        <w:t xml:space="preserve">(в электронном письме указать </w:t>
      </w:r>
      <w:r w:rsidR="005400BA" w:rsidRPr="00E95AEE">
        <w:rPr>
          <w:rFonts w:ascii="Times New Roman" w:hAnsi="Times New Roman"/>
          <w:sz w:val="28"/>
          <w:szCs w:val="28"/>
        </w:rPr>
        <w:t>тему</w:t>
      </w:r>
      <w:r w:rsidR="005400BA">
        <w:rPr>
          <w:rFonts w:ascii="Times New Roman" w:hAnsi="Times New Roman"/>
          <w:sz w:val="28"/>
          <w:szCs w:val="28"/>
        </w:rPr>
        <w:t xml:space="preserve">: </w:t>
      </w:r>
      <w:r w:rsidR="005400BA" w:rsidRPr="00E95AEE">
        <w:rPr>
          <w:rFonts w:ascii="Times New Roman" w:hAnsi="Times New Roman"/>
          <w:sz w:val="28"/>
          <w:szCs w:val="28"/>
        </w:rPr>
        <w:t>«ФИО участника_Школа/колледж_Калейдоскоп общественной жизни»</w:t>
      </w:r>
      <w:r w:rsidR="005400BA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CF742D" w:rsidRDefault="002810F1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CF742D">
        <w:rPr>
          <w:rFonts w:ascii="Times New Roman" w:hAnsi="Times New Roman"/>
          <w:sz w:val="28"/>
          <w:szCs w:val="28"/>
        </w:rPr>
        <w:t>Конкурсные материалы должны быть пред</w:t>
      </w:r>
      <w:r w:rsidR="005F6F47">
        <w:rPr>
          <w:rFonts w:ascii="Times New Roman" w:hAnsi="Times New Roman"/>
          <w:sz w:val="28"/>
          <w:szCs w:val="28"/>
        </w:rPr>
        <w:t>о</w:t>
      </w:r>
      <w:r w:rsidR="00CF742D">
        <w:rPr>
          <w:rFonts w:ascii="Times New Roman" w:hAnsi="Times New Roman"/>
          <w:sz w:val="28"/>
          <w:szCs w:val="28"/>
        </w:rPr>
        <w:t xml:space="preserve">ставлены в срок до </w:t>
      </w:r>
      <w:r w:rsidR="005400BA">
        <w:rPr>
          <w:rFonts w:ascii="Times New Roman" w:hAnsi="Times New Roman"/>
          <w:sz w:val="28"/>
          <w:szCs w:val="28"/>
        </w:rPr>
        <w:t>1</w:t>
      </w:r>
      <w:r w:rsidR="00CF742D">
        <w:rPr>
          <w:rFonts w:ascii="Times New Roman" w:hAnsi="Times New Roman"/>
          <w:sz w:val="28"/>
          <w:szCs w:val="28"/>
        </w:rPr>
        <w:t xml:space="preserve">0 </w:t>
      </w:r>
      <w:r w:rsidR="005400BA">
        <w:rPr>
          <w:rFonts w:ascii="Times New Roman" w:hAnsi="Times New Roman"/>
          <w:sz w:val="28"/>
          <w:szCs w:val="28"/>
        </w:rPr>
        <w:t>мая</w:t>
      </w:r>
      <w:r w:rsidR="005F6F47">
        <w:rPr>
          <w:rFonts w:ascii="Times New Roman" w:hAnsi="Times New Roman"/>
          <w:sz w:val="28"/>
          <w:szCs w:val="28"/>
        </w:rPr>
        <w:t xml:space="preserve"> 2024 года. </w:t>
      </w:r>
    </w:p>
    <w:p w:rsidR="008047B6" w:rsidRDefault="008047B6" w:rsidP="008047B6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2810F1">
        <w:rPr>
          <w:rFonts w:ascii="Times New Roman" w:hAnsi="Times New Roman"/>
          <w:bCs/>
          <w:sz w:val="28"/>
          <w:szCs w:val="28"/>
        </w:rPr>
        <w:t> </w:t>
      </w:r>
      <w:r w:rsidRPr="008A4293">
        <w:rPr>
          <w:rFonts w:ascii="Times New Roman" w:hAnsi="Times New Roman"/>
          <w:bCs/>
          <w:sz w:val="28"/>
          <w:szCs w:val="28"/>
        </w:rPr>
        <w:t>Участие в Конкурсе является бесплатным.</w:t>
      </w:r>
    </w:p>
    <w:p w:rsidR="008047B6" w:rsidRDefault="002810F1" w:rsidP="008047B6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3.4. </w:t>
      </w:r>
      <w:r w:rsidR="008047B6">
        <w:rPr>
          <w:rFonts w:ascii="Times New Roman" w:hAnsi="Times New Roman"/>
          <w:sz w:val="28"/>
          <w:szCs w:val="28"/>
        </w:rPr>
        <w:t>Материалы</w:t>
      </w:r>
      <w:r w:rsidR="008047B6" w:rsidRPr="00C6794D">
        <w:rPr>
          <w:rFonts w:ascii="Times New Roman" w:hAnsi="Times New Roman"/>
          <w:sz w:val="28"/>
          <w:szCs w:val="28"/>
        </w:rPr>
        <w:t>, поданные на конкурс, не рецензируются</w:t>
      </w:r>
      <w:r w:rsidR="008047B6">
        <w:rPr>
          <w:rFonts w:ascii="Times New Roman" w:hAnsi="Times New Roman"/>
          <w:sz w:val="28"/>
          <w:szCs w:val="28"/>
        </w:rPr>
        <w:t xml:space="preserve"> и участникам</w:t>
      </w:r>
      <w:r w:rsidR="008047B6" w:rsidRPr="00C6794D"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8047B6" w:rsidRPr="008A4293" w:rsidRDefault="008047B6" w:rsidP="008047B6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F742D" w:rsidRPr="00CF742D" w:rsidRDefault="00CF742D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742D">
        <w:rPr>
          <w:rFonts w:ascii="Times New Roman" w:hAnsi="Times New Roman"/>
          <w:b/>
          <w:sz w:val="28"/>
          <w:szCs w:val="28"/>
        </w:rPr>
        <w:t>4.Требования к содержанию и оформлению конкурсных работ</w:t>
      </w:r>
    </w:p>
    <w:p w:rsidR="00CF742D" w:rsidRDefault="002810F1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="00CF742D">
        <w:rPr>
          <w:rFonts w:ascii="Times New Roman" w:hAnsi="Times New Roman"/>
          <w:sz w:val="28"/>
          <w:szCs w:val="28"/>
        </w:rPr>
        <w:t>Конкурсная заявка оформляется по образцу (Приложение 1).</w:t>
      </w:r>
    </w:p>
    <w:p w:rsidR="00282E00" w:rsidRDefault="00282E00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</w:t>
      </w:r>
      <w:r w:rsidR="002810F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Эссе пишется на одну из обозначенных тем. Если участник хочет принять участие в конкурсе на оба направления подготовки, то требуется написание двух эссе для конкурса в рамках каждого направления подготовки. </w:t>
      </w:r>
    </w:p>
    <w:p w:rsidR="00282E00" w:rsidRPr="00282E00" w:rsidRDefault="00E6153D" w:rsidP="002810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282E00" w:rsidRPr="00282E00">
        <w:rPr>
          <w:rFonts w:ascii="Times New Roman" w:hAnsi="Times New Roman"/>
          <w:sz w:val="28"/>
          <w:szCs w:val="28"/>
        </w:rPr>
        <w:t>Темы эссе по образовательной программе 39.03.01 Социология:</w:t>
      </w:r>
    </w:p>
    <w:p w:rsidR="00282E00" w:rsidRPr="00BD5EA8" w:rsidRDefault="00282E00" w:rsidP="002810F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EA8">
        <w:rPr>
          <w:rFonts w:ascii="Times New Roman" w:hAnsi="Times New Roman"/>
          <w:sz w:val="28"/>
          <w:szCs w:val="28"/>
        </w:rPr>
        <w:t xml:space="preserve">Социолог – профессия </w:t>
      </w:r>
      <w:r w:rsidRPr="00BD5EA8">
        <w:rPr>
          <w:rFonts w:ascii="Times New Roman" w:hAnsi="Times New Roman"/>
          <w:sz w:val="28"/>
          <w:szCs w:val="28"/>
          <w:lang w:val="en-US"/>
        </w:rPr>
        <w:t>XXI</w:t>
      </w:r>
      <w:r w:rsidRPr="00BD5EA8">
        <w:rPr>
          <w:rFonts w:ascii="Times New Roman" w:hAnsi="Times New Roman"/>
          <w:sz w:val="28"/>
          <w:szCs w:val="28"/>
        </w:rPr>
        <w:t xml:space="preserve"> века.</w:t>
      </w:r>
    </w:p>
    <w:p w:rsidR="00282E00" w:rsidRPr="00BD5EA8" w:rsidRDefault="00282E00" w:rsidP="002810F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EA8">
        <w:rPr>
          <w:rFonts w:ascii="Times New Roman" w:hAnsi="Times New Roman"/>
          <w:sz w:val="28"/>
          <w:szCs w:val="28"/>
        </w:rPr>
        <w:t>Роль культуры в жизни современного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282E00" w:rsidRPr="00BD5EA8" w:rsidRDefault="00282E00" w:rsidP="002810F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EA8">
        <w:rPr>
          <w:rFonts w:ascii="Times New Roman" w:hAnsi="Times New Roman"/>
          <w:sz w:val="28"/>
          <w:szCs w:val="28"/>
        </w:rPr>
        <w:t>Роль социальных технологий сегодня</w:t>
      </w:r>
      <w:r>
        <w:rPr>
          <w:rFonts w:ascii="Times New Roman" w:hAnsi="Times New Roman"/>
          <w:sz w:val="28"/>
          <w:szCs w:val="28"/>
        </w:rPr>
        <w:t>.</w:t>
      </w:r>
    </w:p>
    <w:p w:rsidR="00282E00" w:rsidRPr="00BD5EA8" w:rsidRDefault="00282E00" w:rsidP="002810F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EA8">
        <w:rPr>
          <w:rFonts w:ascii="Times New Roman" w:hAnsi="Times New Roman"/>
          <w:sz w:val="28"/>
          <w:szCs w:val="28"/>
        </w:rPr>
        <w:t>Для чего нужно изучать общественное мнение?</w:t>
      </w:r>
    </w:p>
    <w:p w:rsidR="00282E00" w:rsidRPr="00BD5EA8" w:rsidRDefault="00282E00" w:rsidP="002810F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EA8">
        <w:rPr>
          <w:rFonts w:ascii="Times New Roman" w:hAnsi="Times New Roman"/>
          <w:sz w:val="28"/>
          <w:szCs w:val="28"/>
        </w:rPr>
        <w:t>Что грозит нашей планете: взгляд социолога.</w:t>
      </w:r>
    </w:p>
    <w:p w:rsidR="00282E00" w:rsidRPr="00BD5EA8" w:rsidRDefault="00282E00" w:rsidP="002810F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EA8">
        <w:rPr>
          <w:rFonts w:ascii="Times New Roman" w:hAnsi="Times New Roman"/>
          <w:sz w:val="28"/>
          <w:szCs w:val="28"/>
        </w:rPr>
        <w:t>Что делает людей счастливыми</w:t>
      </w:r>
      <w:r>
        <w:rPr>
          <w:rFonts w:ascii="Times New Roman" w:hAnsi="Times New Roman"/>
          <w:sz w:val="28"/>
          <w:szCs w:val="28"/>
        </w:rPr>
        <w:t>? С</w:t>
      </w:r>
      <w:r w:rsidRPr="00BD5EA8">
        <w:rPr>
          <w:rFonts w:ascii="Times New Roman" w:hAnsi="Times New Roman"/>
          <w:sz w:val="28"/>
          <w:szCs w:val="28"/>
        </w:rPr>
        <w:t>оциологическое измерение</w:t>
      </w:r>
      <w:r>
        <w:rPr>
          <w:rFonts w:ascii="Times New Roman" w:hAnsi="Times New Roman"/>
          <w:sz w:val="28"/>
          <w:szCs w:val="28"/>
        </w:rPr>
        <w:t>.</w:t>
      </w:r>
    </w:p>
    <w:p w:rsidR="00282E00" w:rsidRPr="00BD5EA8" w:rsidRDefault="00282E00" w:rsidP="002810F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EA8">
        <w:rPr>
          <w:rFonts w:ascii="Times New Roman" w:hAnsi="Times New Roman"/>
          <w:sz w:val="28"/>
          <w:szCs w:val="28"/>
        </w:rPr>
        <w:t>Город, в котором я живу: глазами социолога</w:t>
      </w:r>
      <w:r>
        <w:rPr>
          <w:rFonts w:ascii="Times New Roman" w:hAnsi="Times New Roman"/>
          <w:sz w:val="28"/>
          <w:szCs w:val="28"/>
        </w:rPr>
        <w:t>.</w:t>
      </w:r>
    </w:p>
    <w:p w:rsidR="00282E00" w:rsidRDefault="00282E00" w:rsidP="002810F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EA8">
        <w:rPr>
          <w:rFonts w:ascii="Times New Roman" w:hAnsi="Times New Roman"/>
          <w:sz w:val="28"/>
          <w:szCs w:val="28"/>
        </w:rPr>
        <w:t>Патриотизм и гражданственность в сознании школьника.</w:t>
      </w:r>
    </w:p>
    <w:p w:rsidR="00282E00" w:rsidRPr="00282E00" w:rsidRDefault="002810F1" w:rsidP="00281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</w:t>
      </w:r>
      <w:r w:rsidR="00282E00" w:rsidRPr="00282E00">
        <w:rPr>
          <w:rFonts w:ascii="Times New Roman" w:hAnsi="Times New Roman"/>
          <w:sz w:val="28"/>
          <w:szCs w:val="28"/>
        </w:rPr>
        <w:t>Темы эссе по образовательной программе 39.03.02 Социальная работа:</w:t>
      </w:r>
    </w:p>
    <w:p w:rsidR="00282E00" w:rsidRPr="006A56EC" w:rsidRDefault="00282E00" w:rsidP="002810F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6EC">
        <w:rPr>
          <w:rFonts w:ascii="Times New Roman" w:hAnsi="Times New Roman"/>
          <w:sz w:val="28"/>
          <w:szCs w:val="28"/>
        </w:rPr>
        <w:t>Социальная работа как профессия для меня: взгляд современного школьника.</w:t>
      </w:r>
    </w:p>
    <w:p w:rsidR="00282E00" w:rsidRPr="001557F9" w:rsidRDefault="00282E00" w:rsidP="002810F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7F9">
        <w:rPr>
          <w:rFonts w:ascii="Times New Roman" w:hAnsi="Times New Roman"/>
          <w:sz w:val="28"/>
          <w:szCs w:val="28"/>
        </w:rPr>
        <w:t>Социальная работа одна из самых гуманных профессий в мире.</w:t>
      </w:r>
    </w:p>
    <w:p w:rsidR="00282E00" w:rsidRDefault="00282E00" w:rsidP="002810F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составляющие становления профессионала в области социальной работы.</w:t>
      </w:r>
    </w:p>
    <w:p w:rsidR="00282E00" w:rsidRPr="001557F9" w:rsidRDefault="00282E00" w:rsidP="002810F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Помогающая профессия для современного абитуриента: за и против</w:t>
      </w:r>
      <w:r w:rsidRPr="001557F9">
        <w:rPr>
          <w:rFonts w:ascii="Times New Roman" w:hAnsi="Times New Roman"/>
          <w:sz w:val="28"/>
          <w:szCs w:val="28"/>
        </w:rPr>
        <w:t>.</w:t>
      </w:r>
    </w:p>
    <w:p w:rsidR="00282E00" w:rsidRPr="001557F9" w:rsidRDefault="00282E00" w:rsidP="002810F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Проблемное поле социальной работы в современной школе.</w:t>
      </w:r>
    </w:p>
    <w:p w:rsidR="00282E00" w:rsidRPr="006A56EC" w:rsidRDefault="00282E00" w:rsidP="002810F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6EC">
        <w:rPr>
          <w:rFonts w:ascii="Times New Roman" w:hAnsi="Times New Roman"/>
          <w:sz w:val="28"/>
          <w:szCs w:val="28"/>
        </w:rPr>
        <w:t>Социальная работа в современной России: контроль или забота – что важнее?</w:t>
      </w:r>
    </w:p>
    <w:p w:rsidR="00282E00" w:rsidRPr="00425C6B" w:rsidRDefault="00282E00" w:rsidP="002810F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C6B">
        <w:rPr>
          <w:rFonts w:ascii="Times New Roman" w:hAnsi="Times New Roman"/>
          <w:sz w:val="28"/>
          <w:szCs w:val="28"/>
        </w:rPr>
        <w:t>Роль социальной работы в противодействии угрозам со стороны социальных сетей.</w:t>
      </w:r>
    </w:p>
    <w:p w:rsidR="00282E00" w:rsidRDefault="00282E00" w:rsidP="002810F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Цифровизация современной социальной жизни в России: особенности, риски, шансы и перспективы. </w:t>
      </w:r>
    </w:p>
    <w:p w:rsidR="00E6153D" w:rsidRDefault="00E6153D" w:rsidP="00282E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810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2810F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Содержание эссе должно отвечать следующим требованиям:</w:t>
      </w:r>
    </w:p>
    <w:p w:rsidR="00E6153D" w:rsidRPr="002810F1" w:rsidRDefault="00E6153D" w:rsidP="002810F1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0F1">
        <w:rPr>
          <w:rFonts w:ascii="Times New Roman" w:hAnsi="Times New Roman"/>
          <w:bCs/>
          <w:sz w:val="28"/>
          <w:szCs w:val="28"/>
        </w:rPr>
        <w:t xml:space="preserve">Использование социологических понятий и их </w:t>
      </w:r>
      <w:r w:rsidR="005400BA">
        <w:rPr>
          <w:rFonts w:ascii="Times New Roman" w:hAnsi="Times New Roman"/>
          <w:bCs/>
          <w:sz w:val="28"/>
          <w:szCs w:val="28"/>
        </w:rPr>
        <w:t xml:space="preserve">определения </w:t>
      </w:r>
      <w:r w:rsidRPr="002810F1">
        <w:rPr>
          <w:rFonts w:ascii="Times New Roman" w:hAnsi="Times New Roman"/>
          <w:bCs/>
          <w:sz w:val="28"/>
          <w:szCs w:val="28"/>
        </w:rPr>
        <w:t>(рекомендуемое количество понятий до 5).</w:t>
      </w:r>
    </w:p>
    <w:p w:rsidR="00E6153D" w:rsidRPr="002810F1" w:rsidRDefault="00E6153D" w:rsidP="002810F1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0F1">
        <w:rPr>
          <w:rFonts w:ascii="Times New Roman" w:hAnsi="Times New Roman"/>
          <w:bCs/>
          <w:sz w:val="28"/>
          <w:szCs w:val="28"/>
        </w:rPr>
        <w:t>Использование социологических теорий в качестве аргументации выбранной проблемы (рекомендуемое количество теорий до 2).</w:t>
      </w:r>
    </w:p>
    <w:p w:rsidR="00E6153D" w:rsidRPr="002810F1" w:rsidRDefault="00E6153D" w:rsidP="002810F1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0F1">
        <w:rPr>
          <w:rFonts w:ascii="Times New Roman" w:hAnsi="Times New Roman"/>
          <w:sz w:val="28"/>
          <w:szCs w:val="28"/>
        </w:rPr>
        <w:t xml:space="preserve">Иллюстрация проблемы на конкретных примерах, не касающихся жизненного опыта автора, носящих характер реальных фактов (история, литература, история науки и техники) </w:t>
      </w:r>
      <w:r w:rsidRPr="002810F1">
        <w:rPr>
          <w:rFonts w:ascii="Times New Roman" w:hAnsi="Times New Roman"/>
          <w:bCs/>
          <w:sz w:val="28"/>
          <w:szCs w:val="28"/>
        </w:rPr>
        <w:t>(рекомендуемое количество примеров до 3, каждый пример из разных источников</w:t>
      </w:r>
      <w:r w:rsidR="005400BA">
        <w:rPr>
          <w:rFonts w:ascii="Times New Roman" w:hAnsi="Times New Roman"/>
          <w:bCs/>
          <w:sz w:val="28"/>
          <w:szCs w:val="28"/>
        </w:rPr>
        <w:t xml:space="preserve"> со ссылкой на него</w:t>
      </w:r>
      <w:r w:rsidRPr="002810F1">
        <w:rPr>
          <w:rFonts w:ascii="Times New Roman" w:hAnsi="Times New Roman"/>
          <w:bCs/>
          <w:sz w:val="28"/>
          <w:szCs w:val="28"/>
        </w:rPr>
        <w:t>).</w:t>
      </w:r>
    </w:p>
    <w:p w:rsidR="00E6153D" w:rsidRPr="002810F1" w:rsidRDefault="00E6153D" w:rsidP="002810F1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0F1">
        <w:rPr>
          <w:rFonts w:ascii="Times New Roman" w:hAnsi="Times New Roman"/>
          <w:bCs/>
          <w:sz w:val="28"/>
          <w:szCs w:val="28"/>
        </w:rPr>
        <w:t>Иллюстрация проблемы из личного опыта (своего, родителей, друзей, знакомых) (рекомендуемое количество примеров 1).</w:t>
      </w:r>
    </w:p>
    <w:p w:rsidR="00E6153D" w:rsidRPr="002810F1" w:rsidRDefault="00E6153D" w:rsidP="002810F1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0F1">
        <w:rPr>
          <w:rFonts w:ascii="Times New Roman" w:hAnsi="Times New Roman"/>
          <w:bCs/>
          <w:sz w:val="28"/>
          <w:szCs w:val="28"/>
        </w:rPr>
        <w:t>Наличие определенной структуры: введения (актуальности проблемы), основного содержания (теоретическая и практическая аргументация), заключения (выводы и перспективы).</w:t>
      </w:r>
    </w:p>
    <w:p w:rsidR="00E6153D" w:rsidRPr="002810F1" w:rsidRDefault="005400BA" w:rsidP="002810F1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E6153D" w:rsidRPr="002810F1">
        <w:rPr>
          <w:rFonts w:ascii="Times New Roman" w:hAnsi="Times New Roman"/>
          <w:bCs/>
          <w:sz w:val="28"/>
          <w:szCs w:val="28"/>
        </w:rPr>
        <w:t xml:space="preserve">екомендуемый объем от 3 до 6 страниц 14 шрифтом, интервал 1,5, шрифт </w:t>
      </w:r>
      <w:r w:rsidR="00E6153D" w:rsidRPr="002810F1">
        <w:rPr>
          <w:rFonts w:ascii="Times New Roman" w:hAnsi="Times New Roman"/>
          <w:bCs/>
          <w:sz w:val="28"/>
          <w:szCs w:val="28"/>
          <w:lang w:val="en-US"/>
        </w:rPr>
        <w:t>TNR</w:t>
      </w:r>
      <w:r w:rsidR="00E6153D" w:rsidRPr="002810F1">
        <w:rPr>
          <w:rFonts w:ascii="Times New Roman" w:hAnsi="Times New Roman"/>
          <w:bCs/>
          <w:sz w:val="28"/>
          <w:szCs w:val="28"/>
        </w:rPr>
        <w:t>, поля с каждой стороны по 2 см.</w:t>
      </w:r>
    </w:p>
    <w:p w:rsidR="00E6153D" w:rsidRPr="002810F1" w:rsidRDefault="00E6153D" w:rsidP="002810F1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0F1">
        <w:rPr>
          <w:rFonts w:ascii="Times New Roman" w:hAnsi="Times New Roman"/>
          <w:bCs/>
          <w:sz w:val="28"/>
          <w:szCs w:val="28"/>
        </w:rPr>
        <w:lastRenderedPageBreak/>
        <w:t>Наличие авторского мнения, собственного отношения к заданной проблеме.</w:t>
      </w:r>
    </w:p>
    <w:p w:rsidR="00E6153D" w:rsidRPr="002810F1" w:rsidRDefault="00E6153D" w:rsidP="002810F1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10F1">
        <w:rPr>
          <w:rFonts w:ascii="Times New Roman" w:hAnsi="Times New Roman"/>
          <w:bCs/>
          <w:sz w:val="28"/>
          <w:szCs w:val="28"/>
        </w:rPr>
        <w:t>Целостность, логичность, завершенность.</w:t>
      </w:r>
    </w:p>
    <w:p w:rsidR="008047B6" w:rsidRDefault="008047B6" w:rsidP="002810F1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53D" w:rsidRPr="00E6153D" w:rsidRDefault="00E6153D" w:rsidP="008047B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153D">
        <w:rPr>
          <w:rFonts w:ascii="Times New Roman" w:hAnsi="Times New Roman"/>
          <w:b/>
          <w:sz w:val="28"/>
          <w:szCs w:val="28"/>
        </w:rPr>
        <w:t>5. Порядок работы конкурсного жюри</w:t>
      </w:r>
    </w:p>
    <w:p w:rsidR="00282E00" w:rsidRDefault="002810F1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r w:rsidR="00E6153D">
        <w:rPr>
          <w:rFonts w:ascii="Times New Roman" w:hAnsi="Times New Roman"/>
          <w:sz w:val="28"/>
          <w:szCs w:val="28"/>
        </w:rPr>
        <w:t>Основные критерии оценки эссе содержатся в Приложении 2.</w:t>
      </w:r>
    </w:p>
    <w:p w:rsidR="00E6153D" w:rsidRDefault="00E6153D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2810F1">
        <w:rPr>
          <w:rFonts w:ascii="Times New Roman" w:hAnsi="Times New Roman"/>
          <w:bCs/>
          <w:sz w:val="28"/>
          <w:szCs w:val="28"/>
        </w:rPr>
        <w:t> </w:t>
      </w:r>
      <w:r w:rsidR="008047B6" w:rsidRPr="00C6794D">
        <w:rPr>
          <w:rFonts w:ascii="Times New Roman" w:hAnsi="Times New Roman"/>
          <w:bCs/>
          <w:sz w:val="28"/>
          <w:szCs w:val="28"/>
        </w:rPr>
        <w:t xml:space="preserve">Для </w:t>
      </w:r>
      <w:r w:rsidR="008047B6">
        <w:rPr>
          <w:rFonts w:ascii="Times New Roman" w:hAnsi="Times New Roman"/>
          <w:bCs/>
          <w:sz w:val="28"/>
          <w:szCs w:val="28"/>
        </w:rPr>
        <w:t>профессионального оценивания эссе участников создается экспертное жюри</w:t>
      </w:r>
      <w:r w:rsidR="008047B6" w:rsidRPr="00C6794D">
        <w:rPr>
          <w:rFonts w:ascii="Times New Roman" w:hAnsi="Times New Roman"/>
          <w:bCs/>
          <w:sz w:val="28"/>
          <w:szCs w:val="28"/>
        </w:rPr>
        <w:t xml:space="preserve">. Состав </w:t>
      </w:r>
      <w:r w:rsidR="008047B6">
        <w:rPr>
          <w:rFonts w:ascii="Times New Roman" w:hAnsi="Times New Roman"/>
          <w:bCs/>
          <w:sz w:val="28"/>
          <w:szCs w:val="28"/>
        </w:rPr>
        <w:t>жюри</w:t>
      </w:r>
      <w:r w:rsidR="008047B6" w:rsidRPr="00C6794D">
        <w:rPr>
          <w:rFonts w:ascii="Times New Roman" w:hAnsi="Times New Roman"/>
          <w:bCs/>
          <w:sz w:val="28"/>
          <w:szCs w:val="28"/>
        </w:rPr>
        <w:t xml:space="preserve"> формируется из представителей </w:t>
      </w:r>
      <w:r w:rsidR="008047B6">
        <w:rPr>
          <w:rFonts w:ascii="Times New Roman" w:hAnsi="Times New Roman"/>
          <w:bCs/>
          <w:sz w:val="28"/>
          <w:szCs w:val="28"/>
        </w:rPr>
        <w:t xml:space="preserve">кафедры </w:t>
      </w:r>
      <w:r w:rsidR="00EC1B26">
        <w:rPr>
          <w:rFonts w:ascii="Times New Roman" w:hAnsi="Times New Roman"/>
          <w:bCs/>
          <w:sz w:val="28"/>
          <w:szCs w:val="28"/>
        </w:rPr>
        <w:t>с</w:t>
      </w:r>
      <w:r w:rsidR="008047B6">
        <w:rPr>
          <w:rFonts w:ascii="Times New Roman" w:hAnsi="Times New Roman"/>
          <w:bCs/>
          <w:sz w:val="28"/>
          <w:szCs w:val="28"/>
        </w:rPr>
        <w:t xml:space="preserve">оциологии, социальной работы и управления персоналом </w:t>
      </w:r>
      <w:r w:rsidR="008047B6" w:rsidRPr="00C6794D">
        <w:rPr>
          <w:rFonts w:ascii="Times New Roman" w:hAnsi="Times New Roman"/>
          <w:bCs/>
          <w:sz w:val="28"/>
          <w:szCs w:val="28"/>
        </w:rPr>
        <w:t>Ивановског</w:t>
      </w:r>
      <w:r w:rsidR="008047B6">
        <w:rPr>
          <w:rFonts w:ascii="Times New Roman" w:hAnsi="Times New Roman"/>
          <w:bCs/>
          <w:sz w:val="28"/>
          <w:szCs w:val="28"/>
        </w:rPr>
        <w:t>о государственного университета.</w:t>
      </w:r>
    </w:p>
    <w:p w:rsidR="008047B6" w:rsidRDefault="002810F1" w:rsidP="008047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5.3. </w:t>
      </w:r>
      <w:r w:rsidR="008047B6">
        <w:rPr>
          <w:rFonts w:ascii="Times New Roman" w:hAnsi="Times New Roman"/>
          <w:bCs/>
          <w:sz w:val="28"/>
          <w:szCs w:val="28"/>
        </w:rPr>
        <w:t xml:space="preserve">Статус </w:t>
      </w:r>
      <w:r w:rsidR="008047B6">
        <w:rPr>
          <w:rFonts w:ascii="Times New Roman" w:hAnsi="Times New Roman"/>
          <w:sz w:val="28"/>
          <w:szCs w:val="28"/>
        </w:rPr>
        <w:t>«</w:t>
      </w:r>
      <w:r w:rsidR="008047B6">
        <w:rPr>
          <w:rFonts w:ascii="Times New Roman" w:hAnsi="Times New Roman"/>
          <w:bCs/>
          <w:sz w:val="28"/>
          <w:szCs w:val="28"/>
        </w:rPr>
        <w:t>Участник конкурса</w:t>
      </w:r>
      <w:r w:rsidR="008047B6">
        <w:rPr>
          <w:rFonts w:ascii="Times New Roman" w:hAnsi="Times New Roman"/>
          <w:sz w:val="28"/>
          <w:szCs w:val="28"/>
        </w:rPr>
        <w:t>»</w:t>
      </w:r>
      <w:r w:rsidR="008047B6">
        <w:rPr>
          <w:rFonts w:ascii="Times New Roman" w:hAnsi="Times New Roman"/>
          <w:bCs/>
          <w:sz w:val="28"/>
          <w:szCs w:val="28"/>
        </w:rPr>
        <w:t xml:space="preserve"> присваивается, если участник </w:t>
      </w:r>
      <w:r w:rsidR="008047B6">
        <w:rPr>
          <w:rFonts w:ascii="Times New Roman" w:hAnsi="Times New Roman"/>
          <w:sz w:val="28"/>
          <w:szCs w:val="28"/>
        </w:rPr>
        <w:t xml:space="preserve"> набрал от 25 до 29 первичных баллов,  «Призёр Конкурса» – если участник набрал от 30 до 34 первичных баллов;  «Победитель Конкурса» – если участник набрал максимальный балл – 35</w:t>
      </w:r>
      <w:r w:rsidR="008047B6" w:rsidRPr="00113CB7">
        <w:rPr>
          <w:rFonts w:ascii="Times New Roman" w:hAnsi="Times New Roman"/>
          <w:sz w:val="28"/>
          <w:szCs w:val="28"/>
        </w:rPr>
        <w:t>.</w:t>
      </w:r>
    </w:p>
    <w:p w:rsidR="008047B6" w:rsidRDefault="002810F1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5.4. </w:t>
      </w:r>
      <w:r w:rsidR="008047B6">
        <w:rPr>
          <w:rFonts w:ascii="Times New Roman" w:hAnsi="Times New Roman"/>
          <w:sz w:val="28"/>
          <w:szCs w:val="28"/>
        </w:rPr>
        <w:t xml:space="preserve">Итоги конкурса будут размещены на сайте ИвГУ не позднее </w:t>
      </w:r>
      <w:r w:rsidR="00EC1B26">
        <w:rPr>
          <w:rFonts w:ascii="Times New Roman" w:hAnsi="Times New Roman"/>
          <w:sz w:val="28"/>
          <w:szCs w:val="28"/>
        </w:rPr>
        <w:t>3</w:t>
      </w:r>
      <w:r w:rsidR="008047B6">
        <w:rPr>
          <w:rFonts w:ascii="Times New Roman" w:hAnsi="Times New Roman"/>
          <w:sz w:val="28"/>
          <w:szCs w:val="28"/>
        </w:rPr>
        <w:t>0 мая 2024 года.</w:t>
      </w:r>
    </w:p>
    <w:p w:rsidR="001A31E1" w:rsidRDefault="001A31E1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7B6" w:rsidRPr="008047B6" w:rsidRDefault="008047B6" w:rsidP="008047B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47B6">
        <w:rPr>
          <w:rFonts w:ascii="Times New Roman" w:hAnsi="Times New Roman"/>
          <w:b/>
          <w:sz w:val="28"/>
          <w:szCs w:val="28"/>
        </w:rPr>
        <w:t>6. Награждение</w:t>
      </w:r>
    </w:p>
    <w:p w:rsidR="00075FE2" w:rsidRDefault="002810F1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r w:rsidR="008047B6">
        <w:rPr>
          <w:rFonts w:ascii="Times New Roman" w:hAnsi="Times New Roman"/>
          <w:sz w:val="28"/>
          <w:szCs w:val="28"/>
        </w:rPr>
        <w:t xml:space="preserve">Победители и призеры конкурса получают </w:t>
      </w:r>
      <w:r w:rsidR="0017205F">
        <w:rPr>
          <w:rFonts w:ascii="Times New Roman" w:hAnsi="Times New Roman"/>
          <w:sz w:val="28"/>
          <w:szCs w:val="28"/>
        </w:rPr>
        <w:t>электронные дипломы конкурса на адрес электронной почты, указанный в заявке.</w:t>
      </w:r>
    </w:p>
    <w:p w:rsidR="0017205F" w:rsidRDefault="0017205F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2810F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Участники конкурса получают электронные сертификаты участников конкурса на адрес электронной почты, указанный в заявке.</w:t>
      </w:r>
    </w:p>
    <w:p w:rsidR="0017205F" w:rsidRDefault="002810F1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6.3. </w:t>
      </w:r>
      <w:r w:rsidR="0017205F">
        <w:rPr>
          <w:rFonts w:ascii="Times New Roman" w:hAnsi="Times New Roman"/>
          <w:sz w:val="28"/>
          <w:szCs w:val="28"/>
        </w:rPr>
        <w:t>Организационное обеспечение проведения конкурса осуществляет кафедра социологии, социальной работы и управления персоналом ИвГУ.</w:t>
      </w:r>
    </w:p>
    <w:p w:rsidR="0017205F" w:rsidRDefault="002810F1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6.4. </w:t>
      </w:r>
      <w:r w:rsidR="0017205F">
        <w:rPr>
          <w:rFonts w:ascii="Times New Roman" w:hAnsi="Times New Roman"/>
          <w:sz w:val="28"/>
          <w:szCs w:val="28"/>
        </w:rPr>
        <w:t xml:space="preserve">Кураторы конкурса: </w:t>
      </w:r>
    </w:p>
    <w:p w:rsidR="0017205F" w:rsidRPr="002810F1" w:rsidRDefault="0017205F" w:rsidP="002810F1">
      <w:pPr>
        <w:pStyle w:val="a3"/>
        <w:numPr>
          <w:ilvl w:val="0"/>
          <w:numId w:val="1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10F1">
        <w:rPr>
          <w:rFonts w:ascii="Times New Roman" w:hAnsi="Times New Roman"/>
          <w:sz w:val="28"/>
          <w:szCs w:val="28"/>
        </w:rPr>
        <w:t>кандидат социологических наук, заведующая кафедрой социологии, социальной работы и управления персоналом Панкратова Екатерина Владимировна</w:t>
      </w:r>
      <w:r w:rsidR="00EC1B26">
        <w:rPr>
          <w:rFonts w:ascii="Times New Roman" w:hAnsi="Times New Roman"/>
          <w:sz w:val="28"/>
          <w:szCs w:val="28"/>
        </w:rPr>
        <w:t xml:space="preserve">, руководитель программы </w:t>
      </w:r>
      <w:r w:rsidR="00EC1B26" w:rsidRPr="00EE2F73">
        <w:rPr>
          <w:rFonts w:ascii="Times New Roman" w:hAnsi="Times New Roman"/>
          <w:sz w:val="28"/>
          <w:szCs w:val="28"/>
        </w:rPr>
        <w:t>39.03.01 Социология («Соц</w:t>
      </w:r>
      <w:r w:rsidR="00EC1B26">
        <w:rPr>
          <w:rFonts w:ascii="Times New Roman" w:hAnsi="Times New Roman"/>
          <w:sz w:val="28"/>
          <w:szCs w:val="28"/>
        </w:rPr>
        <w:t>иология социальных процессов»)</w:t>
      </w:r>
      <w:r w:rsidRPr="002810F1">
        <w:rPr>
          <w:rFonts w:ascii="Times New Roman" w:hAnsi="Times New Roman"/>
          <w:sz w:val="28"/>
          <w:szCs w:val="28"/>
        </w:rPr>
        <w:t xml:space="preserve">; </w:t>
      </w:r>
    </w:p>
    <w:p w:rsidR="0017205F" w:rsidRPr="002810F1" w:rsidRDefault="0017205F" w:rsidP="002810F1">
      <w:pPr>
        <w:pStyle w:val="a3"/>
        <w:numPr>
          <w:ilvl w:val="0"/>
          <w:numId w:val="1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10F1">
        <w:rPr>
          <w:rFonts w:ascii="Times New Roman" w:hAnsi="Times New Roman"/>
          <w:sz w:val="28"/>
          <w:szCs w:val="28"/>
        </w:rPr>
        <w:t>кандидат социологических наук, доцент кафедры социологии, социальной работы и управления персоналом Задорожникова Елена Борисовна</w:t>
      </w:r>
      <w:r w:rsidR="00EC1B26">
        <w:rPr>
          <w:rFonts w:ascii="Times New Roman" w:hAnsi="Times New Roman"/>
          <w:sz w:val="28"/>
          <w:szCs w:val="28"/>
        </w:rPr>
        <w:t xml:space="preserve">, руководитель программы </w:t>
      </w:r>
      <w:r w:rsidR="00EC1B26" w:rsidRPr="00EE2F73">
        <w:rPr>
          <w:rFonts w:ascii="Times New Roman" w:hAnsi="Times New Roman"/>
          <w:sz w:val="28"/>
          <w:szCs w:val="28"/>
        </w:rPr>
        <w:t>39.03.02 Социальная работа («Социальная работа и социальное проектирование»)</w:t>
      </w:r>
      <w:r w:rsidRPr="002810F1">
        <w:rPr>
          <w:rFonts w:ascii="Times New Roman" w:hAnsi="Times New Roman"/>
          <w:sz w:val="28"/>
          <w:szCs w:val="28"/>
        </w:rPr>
        <w:t xml:space="preserve"> (</w:t>
      </w:r>
      <w:r w:rsidRPr="002810F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kssrup@ivanovo.ac.ru</w:t>
      </w:r>
      <w:r w:rsidRPr="002810F1">
        <w:rPr>
          <w:rFonts w:ascii="Times New Roman" w:hAnsi="Times New Roman"/>
          <w:sz w:val="28"/>
          <w:szCs w:val="28"/>
        </w:rPr>
        <w:t>).</w:t>
      </w:r>
    </w:p>
    <w:p w:rsidR="00BF374C" w:rsidRDefault="00BF374C" w:rsidP="002810F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5FE2" w:rsidRPr="00686322" w:rsidRDefault="00075FE2" w:rsidP="006E689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86322" w:rsidRDefault="00686322" w:rsidP="006E6893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61C5" w:rsidRDefault="001461C5" w:rsidP="006E68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A60" w:rsidRDefault="003E3A60" w:rsidP="006E689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476" w:rsidRDefault="00A31476" w:rsidP="006E689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F742D" w:rsidRDefault="00CF742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27C58" w:rsidRDefault="00CF742D" w:rsidP="00CF74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CF742D" w:rsidRPr="00E6153D" w:rsidRDefault="00CF742D" w:rsidP="00E615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53D">
        <w:rPr>
          <w:rFonts w:ascii="Times New Roman" w:hAnsi="Times New Roman"/>
          <w:b/>
          <w:sz w:val="28"/>
          <w:szCs w:val="28"/>
        </w:rPr>
        <w:t>Форма заявки участника конкурса</w:t>
      </w:r>
    </w:p>
    <w:p w:rsidR="00727C58" w:rsidRDefault="00727C58" w:rsidP="006E6893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993" w:type="dxa"/>
        <w:tblLook w:val="04A0"/>
      </w:tblPr>
      <w:tblGrid>
        <w:gridCol w:w="4391"/>
        <w:gridCol w:w="4187"/>
      </w:tblGrid>
      <w:tr w:rsidR="00CF742D" w:rsidTr="00336E7B">
        <w:tc>
          <w:tcPr>
            <w:tcW w:w="4785" w:type="dxa"/>
          </w:tcPr>
          <w:p w:rsidR="00CF742D" w:rsidRPr="00CF742D" w:rsidRDefault="00CF742D" w:rsidP="002810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D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4786" w:type="dxa"/>
          </w:tcPr>
          <w:p w:rsidR="00CF742D" w:rsidRDefault="00CF742D" w:rsidP="00336E7B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42D" w:rsidTr="00336E7B">
        <w:tc>
          <w:tcPr>
            <w:tcW w:w="4785" w:type="dxa"/>
          </w:tcPr>
          <w:p w:rsidR="00CF742D" w:rsidRPr="00CF742D" w:rsidRDefault="00CF742D" w:rsidP="002810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D">
              <w:rPr>
                <w:rFonts w:ascii="Times New Roman" w:hAnsi="Times New Roman"/>
                <w:sz w:val="28"/>
                <w:szCs w:val="28"/>
              </w:rPr>
              <w:t>Число. Месяц. Год рождения</w:t>
            </w:r>
          </w:p>
        </w:tc>
        <w:tc>
          <w:tcPr>
            <w:tcW w:w="4786" w:type="dxa"/>
          </w:tcPr>
          <w:p w:rsidR="00CF742D" w:rsidRDefault="00CF742D" w:rsidP="00336E7B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42D" w:rsidTr="00336E7B">
        <w:tc>
          <w:tcPr>
            <w:tcW w:w="4785" w:type="dxa"/>
          </w:tcPr>
          <w:p w:rsidR="00CF742D" w:rsidRPr="00CF742D" w:rsidRDefault="00CF742D" w:rsidP="002810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D">
              <w:rPr>
                <w:rFonts w:ascii="Times New Roman" w:hAnsi="Times New Roman"/>
                <w:sz w:val="28"/>
                <w:szCs w:val="28"/>
              </w:rPr>
              <w:t xml:space="preserve">Учебное заведение </w:t>
            </w:r>
            <w:r w:rsidRPr="00CF742D">
              <w:rPr>
                <w:rFonts w:ascii="Times New Roman" w:hAnsi="Times New Roman"/>
                <w:sz w:val="28"/>
                <w:szCs w:val="28"/>
                <w:u w:val="single"/>
              </w:rPr>
              <w:t>с указанием города</w:t>
            </w:r>
          </w:p>
        </w:tc>
        <w:tc>
          <w:tcPr>
            <w:tcW w:w="4786" w:type="dxa"/>
          </w:tcPr>
          <w:p w:rsidR="00CF742D" w:rsidRDefault="00CF742D" w:rsidP="00336E7B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42D" w:rsidTr="00336E7B">
        <w:tc>
          <w:tcPr>
            <w:tcW w:w="4785" w:type="dxa"/>
          </w:tcPr>
          <w:p w:rsidR="00CF742D" w:rsidRPr="00CF742D" w:rsidRDefault="00CF742D" w:rsidP="002810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D">
              <w:rPr>
                <w:rFonts w:ascii="Times New Roman" w:hAnsi="Times New Roman"/>
                <w:sz w:val="28"/>
                <w:szCs w:val="28"/>
              </w:rPr>
              <w:t>Класс / Курс</w:t>
            </w:r>
          </w:p>
        </w:tc>
        <w:tc>
          <w:tcPr>
            <w:tcW w:w="4786" w:type="dxa"/>
          </w:tcPr>
          <w:p w:rsidR="00CF742D" w:rsidRDefault="00CF742D" w:rsidP="00336E7B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42D" w:rsidTr="00336E7B">
        <w:tc>
          <w:tcPr>
            <w:tcW w:w="4785" w:type="dxa"/>
          </w:tcPr>
          <w:p w:rsidR="00CF742D" w:rsidRPr="00CF742D" w:rsidRDefault="00CF742D" w:rsidP="002810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CF742D" w:rsidRDefault="00CF742D" w:rsidP="00336E7B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42D" w:rsidTr="00336E7B">
        <w:tc>
          <w:tcPr>
            <w:tcW w:w="4785" w:type="dxa"/>
          </w:tcPr>
          <w:p w:rsidR="00CF742D" w:rsidRPr="00CF742D" w:rsidRDefault="00CF742D" w:rsidP="002810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D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CF742D" w:rsidRDefault="00CF742D" w:rsidP="00336E7B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42D" w:rsidTr="00336E7B">
        <w:tc>
          <w:tcPr>
            <w:tcW w:w="4785" w:type="dxa"/>
          </w:tcPr>
          <w:p w:rsidR="00CF742D" w:rsidRPr="00CF742D" w:rsidRDefault="00CF742D" w:rsidP="002810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D">
              <w:rPr>
                <w:rFonts w:ascii="Times New Roman" w:hAnsi="Times New Roman"/>
                <w:sz w:val="28"/>
                <w:szCs w:val="28"/>
              </w:rPr>
              <w:t>Направление подготовки (Социология или Социальная работа)</w:t>
            </w:r>
          </w:p>
        </w:tc>
        <w:tc>
          <w:tcPr>
            <w:tcW w:w="4786" w:type="dxa"/>
          </w:tcPr>
          <w:p w:rsidR="00CF742D" w:rsidRDefault="00CF742D" w:rsidP="00336E7B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42D" w:rsidTr="00336E7B">
        <w:tc>
          <w:tcPr>
            <w:tcW w:w="4785" w:type="dxa"/>
          </w:tcPr>
          <w:p w:rsidR="00CF742D" w:rsidRPr="00CF742D" w:rsidRDefault="00CF742D" w:rsidP="002810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D">
              <w:rPr>
                <w:rFonts w:ascii="Times New Roman" w:hAnsi="Times New Roman"/>
                <w:sz w:val="28"/>
                <w:szCs w:val="28"/>
              </w:rPr>
              <w:t xml:space="preserve">Тема эссе </w:t>
            </w:r>
          </w:p>
        </w:tc>
        <w:tc>
          <w:tcPr>
            <w:tcW w:w="4786" w:type="dxa"/>
          </w:tcPr>
          <w:p w:rsidR="00CF742D" w:rsidRDefault="00CF742D" w:rsidP="00336E7B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27C58" w:rsidRPr="00C6794D" w:rsidRDefault="00727C58" w:rsidP="006E689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153D" w:rsidRDefault="00E6153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03AD0" w:rsidRDefault="00E6153D" w:rsidP="00E6153D">
      <w:pPr>
        <w:pStyle w:val="a3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E6153D" w:rsidRP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E6153D">
        <w:rPr>
          <w:rFonts w:ascii="Times New Roman" w:hAnsi="Times New Roman"/>
          <w:b/>
          <w:bCs/>
          <w:sz w:val="28"/>
          <w:szCs w:val="28"/>
        </w:rPr>
        <w:t>Основные критерии оценивания эссе</w:t>
      </w:r>
    </w:p>
    <w:p w:rsidR="00E6153D" w:rsidRP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Использование социологических понятий и их интерпретация (рекомендуемое количество понятий до 5) – от 0 до 5 первичных баллов.</w:t>
      </w: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Использование социологических теорий в качестве аргументации выбранной проблемы (рекомендуемое количество теорий до 2) – от 0 до 5 первичных баллов.</w:t>
      </w: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Иллюстрация проблемы на конкретных примерах, не касающихся жизненного опыта автора, носящих характер реальных фактов (история, литература, история науки и техники) </w:t>
      </w:r>
      <w:r>
        <w:rPr>
          <w:rFonts w:ascii="Times New Roman" w:hAnsi="Times New Roman"/>
          <w:bCs/>
          <w:sz w:val="28"/>
          <w:szCs w:val="28"/>
        </w:rPr>
        <w:t>(рекомендуемое количество примеров до 3, каждый пример из разных источников</w:t>
      </w:r>
      <w:r w:rsidR="00EC1B26">
        <w:rPr>
          <w:rFonts w:ascii="Times New Roman" w:hAnsi="Times New Roman"/>
          <w:bCs/>
          <w:sz w:val="28"/>
          <w:szCs w:val="28"/>
        </w:rPr>
        <w:t xml:space="preserve"> и ссылки на них</w:t>
      </w:r>
      <w:r>
        <w:rPr>
          <w:rFonts w:ascii="Times New Roman" w:hAnsi="Times New Roman"/>
          <w:bCs/>
          <w:sz w:val="28"/>
          <w:szCs w:val="28"/>
        </w:rPr>
        <w:t>) – от 0 до 10 первичных баллов.</w:t>
      </w: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Иллюстрация социальной проблемы </w:t>
      </w:r>
      <w:r w:rsidRPr="001A31E1">
        <w:rPr>
          <w:rFonts w:ascii="Times New Roman" w:hAnsi="Times New Roman"/>
          <w:bCs/>
          <w:sz w:val="28"/>
          <w:szCs w:val="28"/>
        </w:rPr>
        <w:t>из личного опыта</w:t>
      </w:r>
      <w:r>
        <w:rPr>
          <w:rFonts w:ascii="Times New Roman" w:hAnsi="Times New Roman"/>
          <w:bCs/>
          <w:sz w:val="28"/>
          <w:szCs w:val="28"/>
        </w:rPr>
        <w:t xml:space="preserve"> (своего, родителей, друзей, знакомых) (рекомендуемое количество примеров 1) – от 0 до 3 первичных баллов.</w:t>
      </w: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Наличие определенной структуры: введения (актуальности проблемы), основного содержания (теоретическая и практическая аргументация), заключения (выводы и перспективы) – от 0 до 3 первичных баллов.</w:t>
      </w: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Стиль изложения, в том числе размер эссе (рекомендуемый объем от 3 до 6 страниц 14 шрифтом, интервал 1,5</w:t>
      </w:r>
      <w:r w:rsidRPr="001A31E1">
        <w:rPr>
          <w:rFonts w:ascii="Times New Roman" w:hAnsi="Times New Roman"/>
          <w:bCs/>
          <w:sz w:val="28"/>
          <w:szCs w:val="28"/>
        </w:rPr>
        <w:t xml:space="preserve">, шрифт </w:t>
      </w:r>
      <w:r w:rsidRPr="001A31E1">
        <w:rPr>
          <w:rFonts w:ascii="Times New Roman" w:hAnsi="Times New Roman"/>
          <w:bCs/>
          <w:sz w:val="28"/>
          <w:szCs w:val="28"/>
          <w:lang w:val="en-US"/>
        </w:rPr>
        <w:t>TNR</w:t>
      </w:r>
      <w:r>
        <w:rPr>
          <w:rFonts w:ascii="Times New Roman" w:hAnsi="Times New Roman"/>
          <w:bCs/>
          <w:sz w:val="28"/>
          <w:szCs w:val="28"/>
        </w:rPr>
        <w:t>, поля с каждой стороны по 2 см) – от 0 до 3 первичных баллов.</w:t>
      </w: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Наличие авторского мнения, собственного отношения к заданной проблеме – от 0 до 3 первичных баллов.</w:t>
      </w: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Целостность, логичность, завершенность – от 0 до 3 первичных баллов.</w:t>
      </w:r>
    </w:p>
    <w:p w:rsidR="0017205F" w:rsidRDefault="0017205F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Максимально</w:t>
      </w:r>
      <w:r w:rsidR="00EC1B26">
        <w:rPr>
          <w:rFonts w:ascii="Times New Roman" w:hAnsi="Times New Roman"/>
          <w:bCs/>
          <w:sz w:val="28"/>
          <w:szCs w:val="28"/>
        </w:rPr>
        <w:t>е количество полученных баллов –</w:t>
      </w:r>
      <w:r>
        <w:rPr>
          <w:rFonts w:ascii="Times New Roman" w:hAnsi="Times New Roman"/>
          <w:bCs/>
          <w:sz w:val="28"/>
          <w:szCs w:val="28"/>
        </w:rPr>
        <w:t xml:space="preserve"> 35. </w:t>
      </w:r>
    </w:p>
    <w:p w:rsidR="00E6153D" w:rsidRDefault="00E6153D" w:rsidP="00E6153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53D" w:rsidRDefault="00E6153D" w:rsidP="006E689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6153D" w:rsidSect="0013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B06" w:rsidRDefault="00532B06" w:rsidP="00727C58">
      <w:pPr>
        <w:spacing w:after="0" w:line="240" w:lineRule="auto"/>
      </w:pPr>
      <w:r>
        <w:separator/>
      </w:r>
    </w:p>
  </w:endnote>
  <w:endnote w:type="continuationSeparator" w:id="1">
    <w:p w:rsidR="00532B06" w:rsidRDefault="00532B06" w:rsidP="0072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B06" w:rsidRDefault="00532B06" w:rsidP="00727C58">
      <w:pPr>
        <w:spacing w:after="0" w:line="240" w:lineRule="auto"/>
      </w:pPr>
      <w:r>
        <w:separator/>
      </w:r>
    </w:p>
  </w:footnote>
  <w:footnote w:type="continuationSeparator" w:id="1">
    <w:p w:rsidR="00532B06" w:rsidRDefault="00532B06" w:rsidP="0072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7EF1"/>
    <w:multiLevelType w:val="hybridMultilevel"/>
    <w:tmpl w:val="4B7C4E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4115D6"/>
    <w:multiLevelType w:val="hybridMultilevel"/>
    <w:tmpl w:val="AC3041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15139B"/>
    <w:multiLevelType w:val="hybridMultilevel"/>
    <w:tmpl w:val="CCFA1D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C41423"/>
    <w:multiLevelType w:val="hybridMultilevel"/>
    <w:tmpl w:val="8A52E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F5673"/>
    <w:multiLevelType w:val="hybridMultilevel"/>
    <w:tmpl w:val="845C27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C75CD3"/>
    <w:multiLevelType w:val="hybridMultilevel"/>
    <w:tmpl w:val="BCDE112A"/>
    <w:lvl w:ilvl="0" w:tplc="5D62CC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F76423"/>
    <w:multiLevelType w:val="hybridMultilevel"/>
    <w:tmpl w:val="DA42AD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F6EF3"/>
    <w:multiLevelType w:val="hybridMultilevel"/>
    <w:tmpl w:val="720CB676"/>
    <w:lvl w:ilvl="0" w:tplc="5D62CC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0805A7"/>
    <w:multiLevelType w:val="hybridMultilevel"/>
    <w:tmpl w:val="0FD6F3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E02FE3"/>
    <w:multiLevelType w:val="hybridMultilevel"/>
    <w:tmpl w:val="8D129440"/>
    <w:lvl w:ilvl="0" w:tplc="5D62CC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15108E"/>
    <w:multiLevelType w:val="hybridMultilevel"/>
    <w:tmpl w:val="D548A4E8"/>
    <w:lvl w:ilvl="0" w:tplc="44DAB044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7D324F0"/>
    <w:multiLevelType w:val="hybridMultilevel"/>
    <w:tmpl w:val="6B064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E91F92"/>
    <w:multiLevelType w:val="hybridMultilevel"/>
    <w:tmpl w:val="DFB025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77A"/>
    <w:rsid w:val="00001350"/>
    <w:rsid w:val="00001583"/>
    <w:rsid w:val="00003020"/>
    <w:rsid w:val="0007163C"/>
    <w:rsid w:val="00075FE2"/>
    <w:rsid w:val="000E3F83"/>
    <w:rsid w:val="000F377A"/>
    <w:rsid w:val="001367AE"/>
    <w:rsid w:val="001461C5"/>
    <w:rsid w:val="001557F9"/>
    <w:rsid w:val="0017205F"/>
    <w:rsid w:val="001A31E1"/>
    <w:rsid w:val="002810F1"/>
    <w:rsid w:val="00282E00"/>
    <w:rsid w:val="002920C1"/>
    <w:rsid w:val="002B3667"/>
    <w:rsid w:val="003A7D63"/>
    <w:rsid w:val="003C77AE"/>
    <w:rsid w:val="003E3A60"/>
    <w:rsid w:val="004237FD"/>
    <w:rsid w:val="00424025"/>
    <w:rsid w:val="00425C6B"/>
    <w:rsid w:val="00430833"/>
    <w:rsid w:val="00441B3A"/>
    <w:rsid w:val="00451824"/>
    <w:rsid w:val="00503C5B"/>
    <w:rsid w:val="005276C0"/>
    <w:rsid w:val="00532B06"/>
    <w:rsid w:val="005400BA"/>
    <w:rsid w:val="00590301"/>
    <w:rsid w:val="005F33C7"/>
    <w:rsid w:val="005F6F47"/>
    <w:rsid w:val="0061081C"/>
    <w:rsid w:val="00652515"/>
    <w:rsid w:val="0067385B"/>
    <w:rsid w:val="00686322"/>
    <w:rsid w:val="00693812"/>
    <w:rsid w:val="006A56EC"/>
    <w:rsid w:val="006D716D"/>
    <w:rsid w:val="006E6893"/>
    <w:rsid w:val="006F5DFF"/>
    <w:rsid w:val="007025AE"/>
    <w:rsid w:val="00727C58"/>
    <w:rsid w:val="007E0FAF"/>
    <w:rsid w:val="00802F2A"/>
    <w:rsid w:val="008047B6"/>
    <w:rsid w:val="0081633B"/>
    <w:rsid w:val="00873E80"/>
    <w:rsid w:val="00893AAB"/>
    <w:rsid w:val="008963A4"/>
    <w:rsid w:val="008F0C39"/>
    <w:rsid w:val="00906CF7"/>
    <w:rsid w:val="00924653"/>
    <w:rsid w:val="00A31476"/>
    <w:rsid w:val="00A65B77"/>
    <w:rsid w:val="00AE1EB1"/>
    <w:rsid w:val="00BB14A8"/>
    <w:rsid w:val="00BD5EA8"/>
    <w:rsid w:val="00BE40F3"/>
    <w:rsid w:val="00BF374C"/>
    <w:rsid w:val="00C03AD0"/>
    <w:rsid w:val="00C321C3"/>
    <w:rsid w:val="00CF405C"/>
    <w:rsid w:val="00CF742D"/>
    <w:rsid w:val="00DB049B"/>
    <w:rsid w:val="00E15A03"/>
    <w:rsid w:val="00E541AC"/>
    <w:rsid w:val="00E6153D"/>
    <w:rsid w:val="00E95AEE"/>
    <w:rsid w:val="00EC1B26"/>
    <w:rsid w:val="00EE2F73"/>
    <w:rsid w:val="00EF1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77A"/>
    <w:pPr>
      <w:ind w:left="720"/>
      <w:contextualSpacing/>
    </w:pPr>
  </w:style>
  <w:style w:type="character" w:styleId="a4">
    <w:name w:val="Hyperlink"/>
    <w:unhideWhenUsed/>
    <w:rsid w:val="00075F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F8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1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7C5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2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7C58"/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rsid w:val="004237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2022-10-25T19:18:00Z</cp:lastPrinted>
  <dcterms:created xsi:type="dcterms:W3CDTF">2024-04-09T06:38:00Z</dcterms:created>
  <dcterms:modified xsi:type="dcterms:W3CDTF">2024-04-09T06:49:00Z</dcterms:modified>
</cp:coreProperties>
</file>