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6CB4" w14:textId="77777777" w:rsidR="001E3319" w:rsidRPr="00D010EE" w:rsidRDefault="001E3319" w:rsidP="001E3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0EE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01E1227E" w14:textId="77777777" w:rsidR="001E3319" w:rsidRPr="00754144" w:rsidRDefault="001E3319" w:rsidP="001E3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2149C3">
        <w:rPr>
          <w:rFonts w:ascii="Times New Roman" w:hAnsi="Times New Roman" w:cs="Times New Roman"/>
          <w:b/>
          <w:sz w:val="24"/>
          <w:szCs w:val="24"/>
        </w:rPr>
        <w:t xml:space="preserve">конференции </w:t>
      </w:r>
      <w:r w:rsidR="00C57098" w:rsidRPr="00C57098">
        <w:rPr>
          <w:rFonts w:ascii="Times New Roman" w:hAnsi="Times New Roman" w:cs="Times New Roman"/>
          <w:b/>
          <w:sz w:val="24"/>
          <w:szCs w:val="24"/>
        </w:rPr>
        <w:t>"</w:t>
      </w:r>
      <w:r w:rsidR="00430982" w:rsidRPr="00430982">
        <w:rPr>
          <w:rFonts w:ascii="Times New Roman" w:hAnsi="Times New Roman" w:cs="Times New Roman"/>
          <w:b/>
          <w:sz w:val="24"/>
          <w:szCs w:val="24"/>
        </w:rPr>
        <w:t>Традиции и инновации в классическом университете</w:t>
      </w:r>
      <w:r w:rsidR="00C57098" w:rsidRPr="00C57098">
        <w:rPr>
          <w:rFonts w:ascii="Times New Roman" w:hAnsi="Times New Roman" w:cs="Times New Roman"/>
          <w:b/>
          <w:sz w:val="24"/>
          <w:szCs w:val="24"/>
        </w:rPr>
        <w:t>"</w:t>
      </w:r>
      <w:r w:rsidR="002149C3">
        <w:rPr>
          <w:rFonts w:ascii="Times New Roman" w:hAnsi="Times New Roman" w:cs="Times New Roman"/>
          <w:b/>
          <w:sz w:val="24"/>
          <w:szCs w:val="24"/>
        </w:rPr>
        <w:t>, 1</w:t>
      </w:r>
      <w:r w:rsidR="00A83C3F">
        <w:rPr>
          <w:rFonts w:ascii="Times New Roman" w:hAnsi="Times New Roman" w:cs="Times New Roman"/>
          <w:b/>
          <w:sz w:val="24"/>
          <w:szCs w:val="24"/>
        </w:rPr>
        <w:t>3</w:t>
      </w:r>
      <w:r w:rsidR="002149C3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 w:rsidR="00A83C3F">
        <w:rPr>
          <w:rFonts w:ascii="Times New Roman" w:hAnsi="Times New Roman" w:cs="Times New Roman"/>
          <w:b/>
          <w:sz w:val="24"/>
          <w:szCs w:val="24"/>
        </w:rPr>
        <w:t>5</w:t>
      </w:r>
      <w:r w:rsidR="002149C3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83C3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149C3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F4F1F3" w14:textId="77777777" w:rsidR="001E3319" w:rsidRDefault="001E3319" w:rsidP="001E3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8"/>
        <w:gridCol w:w="5386"/>
        <w:gridCol w:w="1543"/>
        <w:gridCol w:w="2268"/>
        <w:gridCol w:w="3307"/>
        <w:gridCol w:w="1672"/>
      </w:tblGrid>
      <w:tr w:rsidR="001E3319" w:rsidRPr="000C51D2" w14:paraId="70C8646F" w14:textId="77777777" w:rsidTr="001F0F97">
        <w:tc>
          <w:tcPr>
            <w:tcW w:w="958" w:type="dxa"/>
            <w:vAlign w:val="center"/>
          </w:tcPr>
          <w:p w14:paraId="33F2B745" w14:textId="77777777" w:rsidR="001E3319" w:rsidRPr="000C51D2" w:rsidRDefault="001E3319" w:rsidP="007B6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016DA132" w14:textId="77777777" w:rsidR="001E3319" w:rsidRPr="000C51D2" w:rsidRDefault="00780733" w:rsidP="00780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C57098"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>секции</w:t>
            </w:r>
            <w:r w:rsidR="00214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мероприятия </w:t>
            </w:r>
          </w:p>
        </w:tc>
        <w:tc>
          <w:tcPr>
            <w:tcW w:w="1543" w:type="dxa"/>
            <w:vAlign w:val="center"/>
          </w:tcPr>
          <w:p w14:paraId="65CDA772" w14:textId="77777777" w:rsidR="001E3319" w:rsidRPr="000C51D2" w:rsidRDefault="001E3319" w:rsidP="007B6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C57098"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2268" w:type="dxa"/>
            <w:vAlign w:val="center"/>
          </w:tcPr>
          <w:p w14:paraId="1D9DA7AB" w14:textId="77777777" w:rsidR="001E3319" w:rsidRPr="000C51D2" w:rsidRDefault="00C57098" w:rsidP="007B6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307" w:type="dxa"/>
            <w:vAlign w:val="center"/>
          </w:tcPr>
          <w:p w14:paraId="4436159A" w14:textId="77777777" w:rsidR="001E3319" w:rsidRPr="000C51D2" w:rsidRDefault="001E3319" w:rsidP="007B6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72" w:type="dxa"/>
            <w:vAlign w:val="center"/>
          </w:tcPr>
          <w:p w14:paraId="69E77D8C" w14:textId="77777777" w:rsidR="001E3319" w:rsidRPr="000C51D2" w:rsidRDefault="00C57098" w:rsidP="007B6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  <w:r w:rsidR="001E3319"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3A86" w:rsidRPr="000C51D2" w14:paraId="08C5D206" w14:textId="77777777" w:rsidTr="00A00DB1">
        <w:tc>
          <w:tcPr>
            <w:tcW w:w="958" w:type="dxa"/>
            <w:vAlign w:val="center"/>
          </w:tcPr>
          <w:p w14:paraId="52C1EAD6" w14:textId="77777777" w:rsidR="006B3A86" w:rsidRPr="000C51D2" w:rsidRDefault="006B3A86" w:rsidP="006B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745AFEF6" w14:textId="77777777" w:rsidR="006B3A86" w:rsidRPr="003C308D" w:rsidRDefault="006B3A86" w:rsidP="006B3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А</w:t>
            </w:r>
            <w:r w:rsidRPr="001F0F97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ктуальные проблемы совре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менного публичного права Российской Ф</w:t>
            </w:r>
            <w:r w:rsidRPr="001F0F97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едерации и зарубежных стран</w:t>
            </w:r>
          </w:p>
        </w:tc>
        <w:tc>
          <w:tcPr>
            <w:tcW w:w="1543" w:type="dxa"/>
            <w:vAlign w:val="center"/>
          </w:tcPr>
          <w:p w14:paraId="61F420CC" w14:textId="77777777" w:rsidR="006B3A86" w:rsidRPr="000C51D2" w:rsidRDefault="006B3A86" w:rsidP="006B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97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.04.2026</w:t>
            </w:r>
            <w:r w:rsidRPr="001F0F97">
              <w:rPr>
                <w:rFonts w:ascii="Times New Roman" w:eastAsia="Calibri" w:hAnsi="Times New Roman" w:cs="Times New Roman"/>
                <w:caps/>
                <w:color w:val="000000"/>
                <w:sz w:val="24"/>
                <w:szCs w:val="20"/>
              </w:rPr>
              <w:t xml:space="preserve"> 15.30</w:t>
            </w:r>
          </w:p>
        </w:tc>
        <w:tc>
          <w:tcPr>
            <w:tcW w:w="2268" w:type="dxa"/>
            <w:vAlign w:val="center"/>
          </w:tcPr>
          <w:p w14:paraId="6D9B0EA5" w14:textId="77777777" w:rsidR="006B3A86" w:rsidRPr="009A2A61" w:rsidRDefault="006B3A86" w:rsidP="006B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0F97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корп. 6, ауд. 709</w:t>
            </w:r>
          </w:p>
        </w:tc>
        <w:tc>
          <w:tcPr>
            <w:tcW w:w="3307" w:type="dxa"/>
            <w:vAlign w:val="center"/>
          </w:tcPr>
          <w:p w14:paraId="708DB64A" w14:textId="77777777" w:rsidR="006B3A86" w:rsidRPr="003C308D" w:rsidRDefault="006B3A86" w:rsidP="006B3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канд. ист. наук, доц., зав. к</w:t>
            </w:r>
            <w:r w:rsidRPr="001F0F97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афедрой теории и истории государства и права, конститу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ционного права и прав человека </w:t>
            </w:r>
            <w:r w:rsidRPr="001F0F9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</w:rPr>
              <w:t>Поцелуев Е.Л.</w:t>
            </w:r>
          </w:p>
        </w:tc>
        <w:tc>
          <w:tcPr>
            <w:tcW w:w="1672" w:type="dxa"/>
          </w:tcPr>
          <w:p w14:paraId="4F945676" w14:textId="74F0954F" w:rsidR="006B3A86" w:rsidRPr="009A2A61" w:rsidRDefault="006B3A86" w:rsidP="006B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3266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</w:tr>
      <w:tr w:rsidR="006B3A86" w:rsidRPr="000C51D2" w14:paraId="1F17497E" w14:textId="77777777" w:rsidTr="00A00DB1">
        <w:tc>
          <w:tcPr>
            <w:tcW w:w="958" w:type="dxa"/>
            <w:vAlign w:val="center"/>
          </w:tcPr>
          <w:p w14:paraId="2816EBE6" w14:textId="77777777" w:rsidR="006B3A86" w:rsidRPr="000C51D2" w:rsidRDefault="006B3A86" w:rsidP="006B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1264A77B" w14:textId="77777777" w:rsidR="006B3A86" w:rsidRPr="009A2A61" w:rsidRDefault="006B3A86" w:rsidP="006B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E6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и профилактика преступлений в условиях судебной реформы</w:t>
            </w:r>
          </w:p>
        </w:tc>
        <w:tc>
          <w:tcPr>
            <w:tcW w:w="1543" w:type="dxa"/>
            <w:vAlign w:val="center"/>
          </w:tcPr>
          <w:p w14:paraId="3A79D3C1" w14:textId="77777777" w:rsidR="006B3A86" w:rsidRDefault="006B3A86" w:rsidP="006B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14:paraId="6EBD642F" w14:textId="77777777" w:rsidR="006B3A86" w:rsidRPr="009A2A61" w:rsidRDefault="006B3A86" w:rsidP="006B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vAlign w:val="center"/>
          </w:tcPr>
          <w:p w14:paraId="72B94D71" w14:textId="77777777" w:rsidR="006B3A86" w:rsidRPr="009A2A61" w:rsidRDefault="006B3A86" w:rsidP="006B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корп. 6, ауд. 723</w:t>
            </w:r>
          </w:p>
        </w:tc>
        <w:tc>
          <w:tcPr>
            <w:tcW w:w="3307" w:type="dxa"/>
            <w:vAlign w:val="center"/>
          </w:tcPr>
          <w:p w14:paraId="49DCD752" w14:textId="77777777" w:rsidR="006B3A86" w:rsidRPr="009A2A61" w:rsidRDefault="006B3A86" w:rsidP="006B3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юрид. наук, доцент</w:t>
            </w:r>
            <w:r w:rsidRPr="005D3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проректор, </w:t>
            </w:r>
            <w:r w:rsidRPr="005D3661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</w:t>
            </w:r>
            <w:r w:rsidRPr="005D3661">
              <w:rPr>
                <w:rFonts w:ascii="Times New Roman" w:hAnsi="Times New Roman" w:cs="Times New Roman"/>
                <w:sz w:val="24"/>
                <w:szCs w:val="24"/>
              </w:rPr>
              <w:t xml:space="preserve">федрой уголовного права и процесса </w:t>
            </w:r>
            <w:r w:rsidRPr="009323B0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 О.В.</w:t>
            </w:r>
          </w:p>
        </w:tc>
        <w:tc>
          <w:tcPr>
            <w:tcW w:w="1672" w:type="dxa"/>
          </w:tcPr>
          <w:p w14:paraId="383D3497" w14:textId="3D6644A9" w:rsidR="006B3A86" w:rsidRPr="009A2A61" w:rsidRDefault="006B3A86" w:rsidP="006B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66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</w:tr>
    </w:tbl>
    <w:p w14:paraId="5B6B28EF" w14:textId="77777777" w:rsidR="008B7B0C" w:rsidRDefault="008B7B0C"/>
    <w:sectPr w:rsidR="008B7B0C" w:rsidSect="00F078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319"/>
    <w:rsid w:val="000010BE"/>
    <w:rsid w:val="00007FD9"/>
    <w:rsid w:val="0001499A"/>
    <w:rsid w:val="00015E80"/>
    <w:rsid w:val="000313AB"/>
    <w:rsid w:val="00082BFE"/>
    <w:rsid w:val="000B1DD2"/>
    <w:rsid w:val="000C51D2"/>
    <w:rsid w:val="000C76A1"/>
    <w:rsid w:val="000E4D55"/>
    <w:rsid w:val="000F1DFF"/>
    <w:rsid w:val="000F4798"/>
    <w:rsid w:val="0012193B"/>
    <w:rsid w:val="00165EBD"/>
    <w:rsid w:val="001E3319"/>
    <w:rsid w:val="001F0F97"/>
    <w:rsid w:val="002053E0"/>
    <w:rsid w:val="002149C3"/>
    <w:rsid w:val="002211D5"/>
    <w:rsid w:val="0026120E"/>
    <w:rsid w:val="00261D01"/>
    <w:rsid w:val="00262C7E"/>
    <w:rsid w:val="00283DB5"/>
    <w:rsid w:val="002A3DEB"/>
    <w:rsid w:val="002A515F"/>
    <w:rsid w:val="002B5620"/>
    <w:rsid w:val="00326360"/>
    <w:rsid w:val="00332513"/>
    <w:rsid w:val="00341E9F"/>
    <w:rsid w:val="003631FB"/>
    <w:rsid w:val="00365EC9"/>
    <w:rsid w:val="00391FBC"/>
    <w:rsid w:val="003B56AF"/>
    <w:rsid w:val="003B5812"/>
    <w:rsid w:val="003C308D"/>
    <w:rsid w:val="003D7790"/>
    <w:rsid w:val="003F6E21"/>
    <w:rsid w:val="00430982"/>
    <w:rsid w:val="00437997"/>
    <w:rsid w:val="00440D89"/>
    <w:rsid w:val="004611CD"/>
    <w:rsid w:val="00465ACD"/>
    <w:rsid w:val="004754B8"/>
    <w:rsid w:val="00491C0D"/>
    <w:rsid w:val="004A4B80"/>
    <w:rsid w:val="004F0531"/>
    <w:rsid w:val="005036CB"/>
    <w:rsid w:val="00504B94"/>
    <w:rsid w:val="0052544F"/>
    <w:rsid w:val="00527318"/>
    <w:rsid w:val="005335E0"/>
    <w:rsid w:val="00562D39"/>
    <w:rsid w:val="00577858"/>
    <w:rsid w:val="00592E2C"/>
    <w:rsid w:val="005C76C6"/>
    <w:rsid w:val="005E551C"/>
    <w:rsid w:val="00625639"/>
    <w:rsid w:val="006419C5"/>
    <w:rsid w:val="006517CB"/>
    <w:rsid w:val="006552B7"/>
    <w:rsid w:val="006B3A86"/>
    <w:rsid w:val="006D0CAC"/>
    <w:rsid w:val="006E59E6"/>
    <w:rsid w:val="00703249"/>
    <w:rsid w:val="00726BC9"/>
    <w:rsid w:val="00734362"/>
    <w:rsid w:val="00750D0D"/>
    <w:rsid w:val="00780733"/>
    <w:rsid w:val="007A3E05"/>
    <w:rsid w:val="007B55A2"/>
    <w:rsid w:val="0088408D"/>
    <w:rsid w:val="008B7B0C"/>
    <w:rsid w:val="008D3635"/>
    <w:rsid w:val="008F3BEE"/>
    <w:rsid w:val="00907C61"/>
    <w:rsid w:val="00941475"/>
    <w:rsid w:val="0096065F"/>
    <w:rsid w:val="00962C7B"/>
    <w:rsid w:val="00976758"/>
    <w:rsid w:val="00983FD4"/>
    <w:rsid w:val="009A2A61"/>
    <w:rsid w:val="009F4E98"/>
    <w:rsid w:val="00A033EC"/>
    <w:rsid w:val="00A45276"/>
    <w:rsid w:val="00A47766"/>
    <w:rsid w:val="00A83C3F"/>
    <w:rsid w:val="00AB255B"/>
    <w:rsid w:val="00AC5F06"/>
    <w:rsid w:val="00B11A9A"/>
    <w:rsid w:val="00B2344D"/>
    <w:rsid w:val="00B329E0"/>
    <w:rsid w:val="00B8444B"/>
    <w:rsid w:val="00BC2ECA"/>
    <w:rsid w:val="00BC7E63"/>
    <w:rsid w:val="00BE5F27"/>
    <w:rsid w:val="00C57098"/>
    <w:rsid w:val="00C85B2D"/>
    <w:rsid w:val="00D464F6"/>
    <w:rsid w:val="00D739A6"/>
    <w:rsid w:val="00DB641C"/>
    <w:rsid w:val="00DD0963"/>
    <w:rsid w:val="00DD4FA2"/>
    <w:rsid w:val="00E131A8"/>
    <w:rsid w:val="00E63FF8"/>
    <w:rsid w:val="00E763A4"/>
    <w:rsid w:val="00E77C9A"/>
    <w:rsid w:val="00EA3599"/>
    <w:rsid w:val="00EA711F"/>
    <w:rsid w:val="00EE2B4B"/>
    <w:rsid w:val="00F078A4"/>
    <w:rsid w:val="00F13422"/>
    <w:rsid w:val="00F17503"/>
    <w:rsid w:val="00F21BB2"/>
    <w:rsid w:val="00F70C77"/>
    <w:rsid w:val="00F7632B"/>
    <w:rsid w:val="00F824AA"/>
    <w:rsid w:val="00FC6D02"/>
    <w:rsid w:val="00FC75CD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7BB1"/>
  <w15:docId w15:val="{0BD72DB8-28AF-41FA-98F2-7AECCC22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A61"/>
    <w:pPr>
      <w:spacing w:after="160" w:line="259" w:lineRule="auto"/>
    </w:pPr>
    <w:rPr>
      <w:rFonts w:asciiTheme="minorHAnsi" w:eastAsia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319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477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8A4"/>
    <w:rPr>
      <w:rFonts w:ascii="Segoe UI" w:eastAsiaTheme="minorHAnsi" w:hAnsi="Segoe UI" w:cs="Segoe UI"/>
      <w:sz w:val="18"/>
      <w:szCs w:val="18"/>
    </w:rPr>
  </w:style>
  <w:style w:type="paragraph" w:styleId="a7">
    <w:name w:val="Body Text"/>
    <w:basedOn w:val="a"/>
    <w:link w:val="a8"/>
    <w:rsid w:val="003D7790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3D7790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D0551-6494-4B7A-BA51-14C4EC28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2023-03-03T09:57:00Z</cp:lastPrinted>
  <dcterms:created xsi:type="dcterms:W3CDTF">2026-03-31T17:08:00Z</dcterms:created>
  <dcterms:modified xsi:type="dcterms:W3CDTF">2026-04-13T06:53:00Z</dcterms:modified>
</cp:coreProperties>
</file>